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DF" w:rsidRDefault="00B32C51" w:rsidP="0037484A">
      <w:pPr>
        <w:widowControl w:val="0"/>
        <w:spacing w:after="0" w:line="240" w:lineRule="auto"/>
        <w:ind w:left="4956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Начальнику відділу освіти</w:t>
      </w:r>
      <w:r w:rsidR="007B30F2" w:rsidRPr="00713D9A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</w:p>
    <w:p w:rsidR="00D07EDF" w:rsidRDefault="007B30F2" w:rsidP="0037484A">
      <w:pPr>
        <w:widowControl w:val="0"/>
        <w:spacing w:after="0" w:line="240" w:lineRule="auto"/>
        <w:ind w:left="4956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молоді та спорту</w:t>
      </w:r>
      <w:r w:rsidR="00B32C51" w:rsidRPr="00713D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32C51" w:rsidRPr="00713D9A" w:rsidRDefault="00B32C51" w:rsidP="0037484A">
      <w:pPr>
        <w:widowControl w:val="0"/>
        <w:spacing w:after="0" w:line="240" w:lineRule="auto"/>
        <w:ind w:left="4956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Фоменко Т.М.</w:t>
      </w:r>
    </w:p>
    <w:p w:rsidR="00B32C51" w:rsidRPr="00713D9A" w:rsidRDefault="00B32C51" w:rsidP="003748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32C51" w:rsidRPr="00713D9A" w:rsidRDefault="00B32C51" w:rsidP="003748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Довідка</w:t>
      </w:r>
    </w:p>
    <w:p w:rsidR="00B32C51" w:rsidRPr="00713D9A" w:rsidRDefault="00B32C51" w:rsidP="0037484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0DA2" w:rsidRPr="00713D9A" w:rsidRDefault="00B32C51" w:rsidP="003748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 xml:space="preserve">про результати </w:t>
      </w:r>
      <w:r w:rsidR="00F60DA2" w:rsidRPr="00713D9A">
        <w:rPr>
          <w:rFonts w:ascii="Times New Roman" w:hAnsi="Times New Roman"/>
          <w:b/>
          <w:sz w:val="24"/>
          <w:szCs w:val="24"/>
          <w:lang w:val="uk-UA"/>
        </w:rPr>
        <w:t xml:space="preserve">атестаційної експертизи </w:t>
      </w:r>
    </w:p>
    <w:p w:rsidR="00B32C51" w:rsidRPr="00713D9A" w:rsidRDefault="00F60DA2" w:rsidP="003748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Петропавлівського навчально-виховного комплексу – дошкільного навчального закладу І-ІІІ ступенів</w:t>
      </w:r>
    </w:p>
    <w:p w:rsidR="00B32C51" w:rsidRPr="00713D9A" w:rsidRDefault="00B32C51" w:rsidP="003748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Атестаційну експертизу проведено</w:t>
      </w:r>
      <w:r w:rsidR="007222DF">
        <w:rPr>
          <w:rFonts w:ascii="Times New Roman" w:hAnsi="Times New Roman"/>
          <w:sz w:val="24"/>
          <w:szCs w:val="24"/>
          <w:lang w:val="uk-UA"/>
        </w:rPr>
        <w:t xml:space="preserve"> відповідно до нормативних документів (</w:t>
      </w:r>
      <w:r w:rsidR="007222DF" w:rsidRPr="007222DF">
        <w:rPr>
          <w:rFonts w:ascii="Times New Roman" w:hAnsi="Times New Roman"/>
          <w:i/>
          <w:sz w:val="24"/>
          <w:szCs w:val="24"/>
          <w:lang w:val="uk-UA"/>
        </w:rPr>
        <w:t>Орієнтовних критеріїв оцінювання діяльності загальноосвітніх навчальних закладів, затверджених наказом МОН України від 14 лютого 2005 року № 99, на виконання наказу відділу освіти, молоді та спорту від 07.02.2013 року № 19 «Про проведення атестаційної експертизи Петропавлівського навчально-виховного комплексу – дошкільного навчального закладу І-ІІІ ступенів» згідно з робочою програмою атестаційної експертизи, затвердженою начальником відділу освіти, молоді та спорту)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 експертною комісією у складі 1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>3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 осіб у термін з 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>08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 по 1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>9 квітня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>3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B32C51" w:rsidRPr="00713D9A" w:rsidRDefault="00B32C51" w:rsidP="003748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У результаті атестаційної експертизи встановлено наступне.</w:t>
      </w:r>
    </w:p>
    <w:p w:rsidR="00CB6156" w:rsidRPr="00713D9A" w:rsidRDefault="00B32C51" w:rsidP="007222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Укомплектованість закладу педагогічними кадрами складає </w:t>
      </w:r>
      <w:r w:rsidR="00C36B78">
        <w:rPr>
          <w:rFonts w:ascii="Times New Roman" w:hAnsi="Times New Roman"/>
          <w:sz w:val="24"/>
          <w:szCs w:val="24"/>
          <w:lang w:val="uk-UA"/>
        </w:rPr>
        <w:t>100</w:t>
      </w:r>
      <w:r w:rsidRPr="00713D9A">
        <w:rPr>
          <w:rFonts w:ascii="Times New Roman" w:hAnsi="Times New Roman"/>
          <w:sz w:val="24"/>
          <w:szCs w:val="24"/>
          <w:lang w:val="uk-UA"/>
        </w:rPr>
        <w:t>% від потреби.</w:t>
      </w:r>
      <w:r w:rsidR="007222D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>НВК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 працюють 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>13 педагогів</w:t>
      </w:r>
      <w:r w:rsidR="007222DF">
        <w:rPr>
          <w:rFonts w:ascii="Times New Roman" w:hAnsi="Times New Roman"/>
          <w:sz w:val="24"/>
          <w:szCs w:val="24"/>
          <w:lang w:val="uk-UA"/>
        </w:rPr>
        <w:t>.</w:t>
      </w:r>
      <w:r w:rsidR="00F60DA2" w:rsidRPr="00713D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6156" w:rsidRPr="00713D9A">
        <w:rPr>
          <w:rFonts w:ascii="Times New Roman" w:hAnsi="Times New Roman"/>
          <w:sz w:val="24"/>
          <w:szCs w:val="24"/>
          <w:lang w:val="uk-UA"/>
        </w:rPr>
        <w:t>За період з 2010 по 2013 рік атестовано 4 педагога</w:t>
      </w:r>
      <w:r w:rsidR="00CB6156" w:rsidRPr="00713D9A">
        <w:rPr>
          <w:rFonts w:ascii="Times New Roman" w:hAnsi="Times New Roman"/>
          <w:color w:val="CCFFCC"/>
          <w:sz w:val="24"/>
          <w:szCs w:val="24"/>
          <w:lang w:val="uk-UA"/>
        </w:rPr>
        <w:t>,</w:t>
      </w:r>
      <w:r w:rsidR="009D00D0">
        <w:rPr>
          <w:rFonts w:ascii="Times New Roman" w:hAnsi="Times New Roman"/>
          <w:sz w:val="24"/>
          <w:szCs w:val="24"/>
          <w:lang w:val="uk-UA"/>
        </w:rPr>
        <w:t>( це 100% від плану)</w:t>
      </w:r>
      <w:r w:rsidR="007222DF">
        <w:rPr>
          <w:rFonts w:ascii="Times New Roman" w:hAnsi="Times New Roman"/>
          <w:sz w:val="24"/>
          <w:szCs w:val="24"/>
          <w:lang w:val="uk-UA"/>
        </w:rPr>
        <w:t>.</w:t>
      </w:r>
      <w:r w:rsidR="00CB6156" w:rsidRPr="00713D9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32C51" w:rsidRPr="00713D9A" w:rsidRDefault="00B32C51" w:rsidP="003748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Матеріально-технічна та навчально-методична база.</w:t>
      </w:r>
      <w:r w:rsidR="002137BE" w:rsidRPr="00713D9A">
        <w:rPr>
          <w:rFonts w:ascii="Times New Roman" w:hAnsi="Times New Roman"/>
          <w:b/>
          <w:sz w:val="24"/>
          <w:szCs w:val="24"/>
          <w:lang w:val="uk-UA"/>
        </w:rPr>
        <w:t xml:space="preserve"> Зовнішня естетична культура загальноосвітнього навчального закладу.</w:t>
      </w:r>
    </w:p>
    <w:p w:rsidR="001B42B9" w:rsidRPr="001B42B9" w:rsidRDefault="001B42B9" w:rsidP="006609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>Петропавлівський навчально-виховний комплекс загальноосвітній навчальний заклад І-ІІІ ступенів - дошкільний навчальний заклад розміщений у одному  приміщенні</w:t>
      </w:r>
      <w:r>
        <w:rPr>
          <w:rFonts w:ascii="Times New Roman" w:hAnsi="Times New Roman" w:cs="Times New Roman"/>
          <w:sz w:val="24"/>
          <w:szCs w:val="24"/>
          <w:lang w:val="uk-UA"/>
        </w:rPr>
        <w:t>, приміщення якого увійшло в експлуатацію з 1989 року</w:t>
      </w:r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Площа земельної ділянки НВК </w:t>
      </w:r>
      <w:smartTag w:uri="urn:schemas-microsoft-com:office:smarttags" w:element="metricconverter">
        <w:smartTagPr>
          <w:attr w:name="ProductID" w:val="2 га"/>
        </w:smartTagPr>
        <w:r w:rsidRPr="001B42B9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2 га</w:t>
        </w:r>
      </w:smartTag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шкільний сад </w:t>
      </w:r>
      <w:smartTag w:uri="urn:schemas-microsoft-com:office:smarttags" w:element="metricconverter">
        <w:smartTagPr>
          <w:attr w:name="ProductID" w:val="0,4 га"/>
        </w:smartTagPr>
        <w:r w:rsidRPr="001B42B9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0,4 га</w:t>
        </w:r>
      </w:smartTag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.. У 2012 р.  </w:t>
      </w:r>
      <w:smartTag w:uri="urn:schemas-microsoft-com:office:smarttags" w:element="metricconverter">
        <w:smartTagPr>
          <w:attr w:name="ProductID" w:val="0.25 га"/>
        </w:smartTagPr>
        <w:r w:rsidRPr="001B42B9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0.25 га</w:t>
        </w:r>
      </w:smartTag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площі земельної ділянки виділено для використання як шкільний город для здійснення  програми «Самі вирощуємо, самі готуємо, самі споживаємо».</w:t>
      </w:r>
      <w:r w:rsidR="006609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весни 2012 р. на площі </w:t>
      </w:r>
      <w:smartTag w:uri="urn:schemas-microsoft-com:office:smarttags" w:element="metricconverter">
        <w:smartTagPr>
          <w:attr w:name="ProductID" w:val="0.1 га"/>
        </w:smartTagPr>
        <w:r w:rsidRPr="001B42B9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0.1 га</w:t>
        </w:r>
      </w:smartTag>
      <w:r w:rsidRPr="001B42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вихованці дитячого садка    вирощують городину.</w:t>
      </w:r>
    </w:p>
    <w:p w:rsidR="0033789E" w:rsidRPr="0033789E" w:rsidRDefault="0033789E" w:rsidP="003378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89E">
        <w:rPr>
          <w:rFonts w:ascii="Times New Roman" w:hAnsi="Times New Roman" w:cs="Times New Roman"/>
          <w:sz w:val="24"/>
          <w:szCs w:val="24"/>
          <w:lang w:val="uk-UA"/>
        </w:rPr>
        <w:t>Питання організації роботи з охорони праці та безпеки життєдіяльності включені до планів роботи. Але на засіданнях педради, нарадах при директорові питання охорони праці не обговорювалися. Висновки про проведену роботу не відображаються в наказах.</w:t>
      </w:r>
    </w:p>
    <w:p w:rsidR="0033789E" w:rsidRPr="0033789E" w:rsidRDefault="0033789E" w:rsidP="003378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89E">
        <w:rPr>
          <w:rFonts w:ascii="Times New Roman" w:hAnsi="Times New Roman" w:cs="Times New Roman"/>
          <w:sz w:val="24"/>
          <w:szCs w:val="24"/>
          <w:lang w:val="uk-UA"/>
        </w:rPr>
        <w:t>Згідно з вимогами ведуться журнали реєстрації інструктажів з охорони праці, пожежної безпеки педагогічних працівників, технічного персоналу, журнали реєстрації нещасних випадків, розроблені програми вступного інструктажу, інструктажі на робочому місці для працівників. Але все це потребує систематизації.</w:t>
      </w:r>
    </w:p>
    <w:p w:rsidR="0080219F" w:rsidRDefault="0033789E" w:rsidP="008021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89E">
        <w:rPr>
          <w:rFonts w:ascii="Times New Roman" w:hAnsi="Times New Roman" w:cs="Times New Roman"/>
          <w:sz w:val="24"/>
          <w:szCs w:val="24"/>
          <w:lang w:val="uk-UA"/>
        </w:rPr>
        <w:t xml:space="preserve">Через недостатнє фінансування    первинними засобами пожежогасіння заклад забезпечений приблизно  на 70%. </w:t>
      </w:r>
    </w:p>
    <w:p w:rsidR="00A61B04" w:rsidRPr="00A61B04" w:rsidRDefault="00B32C51" w:rsidP="007222D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1B04">
        <w:rPr>
          <w:rFonts w:ascii="Times New Roman" w:hAnsi="Times New Roman"/>
          <w:b/>
          <w:sz w:val="24"/>
          <w:szCs w:val="24"/>
          <w:lang w:val="uk-UA"/>
        </w:rPr>
        <w:t xml:space="preserve">Забезпеченість навчально-методичною та довідковою літературою, ефективність її використання. </w:t>
      </w:r>
    </w:p>
    <w:p w:rsidR="00A61B04" w:rsidRPr="00A61B04" w:rsidRDefault="00A61B04" w:rsidP="00A61B0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1B04">
        <w:rPr>
          <w:rFonts w:ascii="Times New Roman" w:eastAsia="Times New Roman" w:hAnsi="Times New Roman" w:cs="Times New Roman"/>
          <w:sz w:val="24"/>
          <w:szCs w:val="24"/>
          <w:lang w:val="uk-UA"/>
        </w:rPr>
        <w:t>Приміщення  бібліотеки просторе і світле</w:t>
      </w:r>
      <w:r w:rsidR="007222D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A61B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B2185" w:rsidRPr="00A61B04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підручниками відповідно до навчальних програм становить 100%.</w:t>
      </w:r>
      <w:r w:rsidR="00BB21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A61B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Ведеться «Книга обліку підручників прийнятих замість загублених». Фонд очищений від фізично та морально застарілих видань: старі підручники списані, складені акти. </w:t>
      </w:r>
    </w:p>
    <w:p w:rsidR="00A61B04" w:rsidRPr="00A61B04" w:rsidRDefault="00A61B04" w:rsidP="00A61B0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1B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План шкільної бібліотеки скоординований з річним планом роботи школи та затверджений директором.</w:t>
      </w:r>
    </w:p>
    <w:p w:rsidR="00A61B04" w:rsidRDefault="00A61B04" w:rsidP="00A61B04">
      <w:pPr>
        <w:spacing w:after="0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1B04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Експертизою визнано, що забезпеченість навчально-методичною та довідковою літературою, ефективність її використання здійснюється на високому  рівні.</w:t>
      </w:r>
    </w:p>
    <w:p w:rsidR="004B060E" w:rsidRPr="004B060E" w:rsidRDefault="00A61B04" w:rsidP="004B060E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68DD">
        <w:rPr>
          <w:rFonts w:ascii="Times New Roman" w:hAnsi="Times New Roman"/>
          <w:b/>
          <w:sz w:val="24"/>
          <w:szCs w:val="24"/>
          <w:lang w:val="uk-UA"/>
        </w:rPr>
        <w:t xml:space="preserve">Забезпеченість сучасною комп’ютерною технікою. </w:t>
      </w:r>
      <w:r w:rsidRPr="007068DD">
        <w:rPr>
          <w:rFonts w:ascii="Times New Roman" w:hAnsi="Times New Roman"/>
          <w:sz w:val="24"/>
          <w:szCs w:val="24"/>
          <w:lang w:val="uk-UA"/>
        </w:rPr>
        <w:t>У школі з 200</w:t>
      </w:r>
      <w:r w:rsidR="004B060E" w:rsidRPr="007068DD">
        <w:rPr>
          <w:rFonts w:ascii="Times New Roman" w:hAnsi="Times New Roman"/>
          <w:sz w:val="24"/>
          <w:szCs w:val="24"/>
          <w:lang w:val="uk-UA"/>
        </w:rPr>
        <w:t>8</w:t>
      </w:r>
      <w:r w:rsidRPr="007068DD">
        <w:rPr>
          <w:rFonts w:ascii="Times New Roman" w:hAnsi="Times New Roman"/>
          <w:sz w:val="24"/>
          <w:szCs w:val="24"/>
          <w:lang w:val="uk-UA"/>
        </w:rPr>
        <w:t xml:space="preserve"> року працює комп’ютерний комплекс, </w:t>
      </w:r>
      <w:r w:rsidR="004B060E">
        <w:rPr>
          <w:rFonts w:ascii="Times New Roman" w:hAnsi="Times New Roman"/>
          <w:sz w:val="24"/>
          <w:szCs w:val="24"/>
          <w:lang w:val="uk-UA"/>
        </w:rPr>
        <w:t>у</w:t>
      </w:r>
      <w:r w:rsidR="004B060E" w:rsidRPr="004B06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ньому функціонують 7 комп’ютерів, які об’єднані у локальну мережу і використовуються  ефективно на уроках та в позакласній роботі.Крім кабінету інформатики комп’ютери є в учительській  (1) та в методичному кабінеті (1).</w:t>
      </w:r>
      <w:r w:rsidR="008267E0">
        <w:rPr>
          <w:rFonts w:ascii="Times New Roman" w:hAnsi="Times New Roman"/>
          <w:sz w:val="24"/>
          <w:szCs w:val="24"/>
          <w:lang w:val="uk-UA"/>
        </w:rPr>
        <w:t xml:space="preserve"> Наявні мультимедійні засоби.</w:t>
      </w:r>
      <w:r w:rsidR="004B060E" w:rsidRPr="004B060E">
        <w:rPr>
          <w:rFonts w:ascii="Times New Roman" w:eastAsia="Times New Roman" w:hAnsi="Times New Roman" w:cs="Times New Roman"/>
          <w:sz w:val="24"/>
          <w:szCs w:val="24"/>
          <w:lang w:val="uk-UA"/>
        </w:rPr>
        <w:t>НВК має власну веб-сторінку</w:t>
      </w:r>
      <w:r w:rsidR="004B060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B060E" w:rsidRPr="004B06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2012 року у  навчальному закладі впроваджено Інформаційну систему Управління Освітою і створення єдиного освітнього простору за програмою «КУРС:Школа». </w:t>
      </w:r>
    </w:p>
    <w:p w:rsidR="00B32C51" w:rsidRPr="00A61B04" w:rsidRDefault="00B32C51" w:rsidP="00A61B0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61B04">
        <w:rPr>
          <w:rFonts w:ascii="Times New Roman" w:hAnsi="Times New Roman"/>
          <w:b/>
          <w:sz w:val="24"/>
          <w:szCs w:val="24"/>
          <w:lang w:val="uk-UA"/>
        </w:rPr>
        <w:t>За підсумками семестрового оцінювання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 навчальні програми на високому і достатньому рівні засвоїли </w:t>
      </w:r>
      <w:r w:rsidR="007B30F2" w:rsidRPr="00A61B04">
        <w:rPr>
          <w:rFonts w:ascii="Times New Roman" w:hAnsi="Times New Roman"/>
          <w:sz w:val="24"/>
          <w:szCs w:val="24"/>
          <w:lang w:val="uk-UA"/>
        </w:rPr>
        <w:t xml:space="preserve">32,4 </w:t>
      </w:r>
      <w:r w:rsidRPr="00A61B04">
        <w:rPr>
          <w:rFonts w:ascii="Times New Roman" w:hAnsi="Times New Roman"/>
          <w:sz w:val="24"/>
          <w:szCs w:val="24"/>
          <w:lang w:val="uk-UA"/>
        </w:rPr>
        <w:t>% учнів.</w:t>
      </w:r>
    </w:p>
    <w:p w:rsidR="00B32C51" w:rsidRPr="00A61B04" w:rsidRDefault="00B32C51" w:rsidP="003748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61B04">
        <w:rPr>
          <w:rFonts w:ascii="Times New Roman" w:hAnsi="Times New Roman"/>
          <w:b/>
          <w:sz w:val="24"/>
          <w:szCs w:val="24"/>
          <w:lang w:val="uk-UA"/>
        </w:rPr>
        <w:t>Контрольні випробування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проведені у 4, 9, </w:t>
      </w:r>
      <w:r w:rsidR="005D637C" w:rsidRPr="00A61B04">
        <w:rPr>
          <w:rFonts w:ascii="Times New Roman" w:hAnsi="Times New Roman"/>
          <w:sz w:val="24"/>
          <w:szCs w:val="24"/>
          <w:lang w:val="uk-UA"/>
        </w:rPr>
        <w:t>10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 класах із </w:t>
      </w:r>
      <w:r w:rsidR="005D637C" w:rsidRPr="00A61B04">
        <w:rPr>
          <w:rFonts w:ascii="Times New Roman" w:hAnsi="Times New Roman"/>
          <w:sz w:val="24"/>
          <w:szCs w:val="24"/>
          <w:lang w:val="uk-UA"/>
        </w:rPr>
        <w:t>4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 предметів інваріантної складової навчального плану. Усього було охоплено </w:t>
      </w:r>
      <w:r w:rsidR="005D637C" w:rsidRPr="00A61B04">
        <w:rPr>
          <w:rFonts w:ascii="Times New Roman" w:hAnsi="Times New Roman"/>
          <w:sz w:val="24"/>
          <w:szCs w:val="24"/>
          <w:lang w:val="uk-UA"/>
        </w:rPr>
        <w:t>100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 % учнів випускних класів. У середньому </w:t>
      </w:r>
      <w:r w:rsidR="00B952E5" w:rsidRPr="00B952E5">
        <w:rPr>
          <w:rFonts w:ascii="Times New Roman" w:hAnsi="Times New Roman"/>
          <w:sz w:val="24"/>
          <w:szCs w:val="24"/>
          <w:lang w:val="uk-UA"/>
        </w:rPr>
        <w:t>38</w:t>
      </w:r>
      <w:r w:rsidR="00B25257" w:rsidRPr="00B952E5">
        <w:rPr>
          <w:rFonts w:ascii="Times New Roman" w:hAnsi="Times New Roman"/>
          <w:sz w:val="24"/>
          <w:szCs w:val="24"/>
          <w:lang w:val="uk-UA"/>
        </w:rPr>
        <w:t>,</w:t>
      </w:r>
      <w:r w:rsidR="00B952E5" w:rsidRPr="00B952E5">
        <w:rPr>
          <w:rFonts w:ascii="Times New Roman" w:hAnsi="Times New Roman"/>
          <w:sz w:val="24"/>
          <w:szCs w:val="24"/>
          <w:lang w:val="uk-UA"/>
        </w:rPr>
        <w:t>4</w:t>
      </w:r>
      <w:r w:rsidR="00B25257" w:rsidRPr="00B952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952E5">
        <w:rPr>
          <w:rFonts w:ascii="Times New Roman" w:hAnsi="Times New Roman"/>
          <w:sz w:val="24"/>
          <w:szCs w:val="24"/>
          <w:lang w:val="uk-UA"/>
        </w:rPr>
        <w:t>% учнів показали високий і достатній рівні знань.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61B04" w:rsidRDefault="00B32C51" w:rsidP="00A61B0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61B04">
        <w:rPr>
          <w:rFonts w:ascii="Times New Roman" w:hAnsi="Times New Roman"/>
          <w:b/>
          <w:sz w:val="24"/>
          <w:szCs w:val="24"/>
          <w:lang w:val="uk-UA"/>
        </w:rPr>
        <w:t xml:space="preserve">Розбіжність між рівнем навчальних досягнень за результатами контрольних випробувань, проведених експертною комісією та рівнем навчальних досягнень учнів, що визначений у закладі </w:t>
      </w:r>
      <w:r w:rsidR="007B30F2" w:rsidRPr="00B952E5">
        <w:rPr>
          <w:rFonts w:ascii="Times New Roman" w:hAnsi="Times New Roman"/>
          <w:sz w:val="24"/>
          <w:szCs w:val="24"/>
          <w:lang w:val="uk-UA"/>
        </w:rPr>
        <w:t xml:space="preserve">дорівнює </w:t>
      </w:r>
      <w:r w:rsidR="00B952E5" w:rsidRPr="00B952E5">
        <w:rPr>
          <w:rFonts w:ascii="Times New Roman" w:hAnsi="Times New Roman"/>
          <w:sz w:val="24"/>
          <w:szCs w:val="24"/>
          <w:lang w:val="uk-UA"/>
        </w:rPr>
        <w:t>6</w:t>
      </w:r>
      <w:r w:rsidR="00B25257" w:rsidRPr="00B952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952E5">
        <w:rPr>
          <w:rFonts w:ascii="Times New Roman" w:hAnsi="Times New Roman"/>
          <w:sz w:val="24"/>
          <w:szCs w:val="24"/>
          <w:lang w:val="uk-UA"/>
        </w:rPr>
        <w:t>%, що</w:t>
      </w:r>
      <w:r w:rsidRPr="00A61B04">
        <w:rPr>
          <w:rFonts w:ascii="Times New Roman" w:hAnsi="Times New Roman"/>
          <w:sz w:val="24"/>
          <w:szCs w:val="24"/>
          <w:lang w:val="uk-UA"/>
        </w:rPr>
        <w:t xml:space="preserve"> відповідає за критеріями </w:t>
      </w:r>
      <w:r w:rsidR="00B952E5">
        <w:rPr>
          <w:rFonts w:ascii="Times New Roman" w:hAnsi="Times New Roman"/>
          <w:sz w:val="24"/>
          <w:szCs w:val="24"/>
          <w:lang w:val="uk-UA"/>
        </w:rPr>
        <w:t xml:space="preserve">достатньому </w:t>
      </w:r>
      <w:r w:rsidRPr="00A61B04">
        <w:rPr>
          <w:rFonts w:ascii="Times New Roman" w:hAnsi="Times New Roman"/>
          <w:sz w:val="24"/>
          <w:szCs w:val="24"/>
          <w:lang w:val="uk-UA"/>
        </w:rPr>
        <w:t>рівню.</w:t>
      </w:r>
    </w:p>
    <w:p w:rsidR="00A61B04" w:rsidRPr="00A61B04" w:rsidRDefault="00B82A87" w:rsidP="006609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Експертизою встановлено р</w:t>
      </w:r>
      <w:r w:rsidR="00BB2185">
        <w:rPr>
          <w:rFonts w:ascii="Times New Roman" w:hAnsi="Times New Roman" w:cs="Times New Roman"/>
          <w:sz w:val="24"/>
          <w:szCs w:val="24"/>
          <w:lang w:val="uk-UA"/>
        </w:rPr>
        <w:t xml:space="preserve">івень викладання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математики, української мови та літератури, світової літератури</w:t>
      </w:r>
      <w:r w:rsidR="00BB2185">
        <w:rPr>
          <w:rFonts w:ascii="Times New Roman" w:hAnsi="Times New Roman" w:cs="Times New Roman"/>
          <w:sz w:val="24"/>
          <w:szCs w:val="24"/>
          <w:lang w:val="uk-UA"/>
        </w:rPr>
        <w:t xml:space="preserve"> та російськ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мови</w:t>
      </w:r>
      <w:r w:rsidR="00BB218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фізики, інформатики, хімії </w:t>
      </w:r>
      <w:r w:rsidR="00BB2185">
        <w:rPr>
          <w:rFonts w:ascii="Times New Roman" w:hAnsi="Times New Roman"/>
          <w:sz w:val="24"/>
          <w:szCs w:val="24"/>
        </w:rPr>
        <w:t>відповідає</w:t>
      </w:r>
      <w:r w:rsidR="00BB21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2185">
        <w:rPr>
          <w:rFonts w:ascii="Times New Roman" w:hAnsi="Times New Roman"/>
          <w:sz w:val="24"/>
          <w:szCs w:val="24"/>
        </w:rPr>
        <w:t>середньому</w:t>
      </w:r>
      <w:r w:rsidR="00BB21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2185">
        <w:rPr>
          <w:rFonts w:ascii="Times New Roman" w:hAnsi="Times New Roman"/>
          <w:sz w:val="24"/>
          <w:szCs w:val="24"/>
        </w:rPr>
        <w:t>рівню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BB2185" w:rsidRPr="00A61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Рівень  викладання англійської мови, трудового навчання, фізичної культури, біології, географії та історії</w:t>
      </w:r>
      <w:r w:rsidR="00660961">
        <w:rPr>
          <w:rFonts w:ascii="Times New Roman" w:hAnsi="Times New Roman" w:cs="Times New Roman"/>
          <w:sz w:val="24"/>
          <w:szCs w:val="24"/>
          <w:lang w:val="uk-UA"/>
        </w:rPr>
        <w:t>, вчителів початкових класів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відповідає</w:t>
      </w:r>
      <w:r>
        <w:rPr>
          <w:rFonts w:ascii="Times New Roman" w:hAnsi="Times New Roman"/>
          <w:sz w:val="24"/>
          <w:szCs w:val="24"/>
          <w:lang w:val="uk-UA"/>
        </w:rPr>
        <w:t xml:space="preserve"> достатньому </w:t>
      </w:r>
      <w:r>
        <w:rPr>
          <w:rFonts w:ascii="Times New Roman" w:hAnsi="Times New Roman"/>
          <w:sz w:val="24"/>
          <w:szCs w:val="24"/>
        </w:rPr>
        <w:t>рівню</w:t>
      </w:r>
      <w:r w:rsidR="00660961">
        <w:rPr>
          <w:rFonts w:ascii="Times New Roman" w:hAnsi="Times New Roman"/>
          <w:sz w:val="24"/>
          <w:szCs w:val="24"/>
          <w:lang w:val="uk-UA"/>
        </w:rPr>
        <w:t>.</w:t>
      </w:r>
      <w:r w:rsidRPr="00A61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219F" w:rsidRDefault="0080219F" w:rsidP="008021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Методична робота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закладі організовується особистісно-орієнтовано та спрямована на формування професійної компетентності педагогів та якості навчально-виховного процесу. </w:t>
      </w:r>
    </w:p>
    <w:p w:rsidR="0080219F" w:rsidRPr="00B82A87" w:rsidRDefault="0080219F" w:rsidP="00B82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Проходження курсів підвищення кваліфікації відповідає державним вимогам, з 2010 по 2012 рік їх пройшли 7 учителів, що відповідає 100% від плану.</w:t>
      </w:r>
      <w:r w:rsidR="00B82A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закладі працює 4 методичних об’єднання. З 2012 року педагогічний колектив Петропавлівського НВК працює над впровадженням інноваційних здоров’язберігаючих технологій.</w:t>
      </w:r>
      <w:r w:rsidR="00B82A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Заклад постійно поповнюється молодими кадрами, тому при методичній раді працює Школа молодого вчителя. Молоді вчителі мають змогу відвідувати уроки у педагогів – наставників, консультуватися з ними.</w:t>
      </w:r>
      <w:r w:rsidR="00B82A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Проте, в організації методичної роботи спостерігається ряд недоліків. Завдання, які поставлені у наказі «Про організацію методичної роботи» в закладі, не конкретні, мають розпливчастий характер. </w:t>
      </w:r>
      <w:r>
        <w:rPr>
          <w:rFonts w:ascii="Times New Roman" w:hAnsi="Times New Roman" w:cs="Times New Roman"/>
          <w:sz w:val="24"/>
          <w:szCs w:val="24"/>
          <w:lang w:val="uk-UA"/>
        </w:rPr>
        <w:t>В основних напрямках методичної роботи та поставлених завданнях не відображається науково – методична проблема області.</w:t>
      </w:r>
      <w:r w:rsidR="00B82A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Робота по запровадженню в закладі нових педагогічних технологій ведеться стихійно. Досвід роботи, який вивчають та запроваджують у практику учителі гуманітарного циклу, не пройшов апробації та затвердження.</w:t>
      </w:r>
    </w:p>
    <w:p w:rsidR="0080219F" w:rsidRDefault="0080219F" w:rsidP="00B82A87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Педагоги НВК досить мало діляться власним досвідом на сторінках фахових</w:t>
      </w:r>
      <w:r w:rsidR="00B82A87">
        <w:rPr>
          <w:rFonts w:ascii="Times New Roman" w:hAnsi="Times New Roman"/>
          <w:sz w:val="24"/>
          <w:szCs w:val="24"/>
          <w:lang w:val="uk-UA"/>
        </w:rPr>
        <w:t xml:space="preserve"> видань, в інтернет – виданнях. </w:t>
      </w:r>
      <w:r>
        <w:rPr>
          <w:rFonts w:ascii="Times New Roman" w:hAnsi="Times New Roman" w:cs="Times New Roman"/>
          <w:sz w:val="24"/>
          <w:szCs w:val="24"/>
          <w:lang w:val="uk-UA"/>
        </w:rPr>
        <w:t>Методична робота у закладі проводиться на середньому рівні.</w:t>
      </w:r>
    </w:p>
    <w:p w:rsidR="00A717E5" w:rsidRPr="00A717E5" w:rsidRDefault="00A717E5" w:rsidP="00B82A8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2A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Виховна робота</w:t>
      </w: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освітньому закладі спрямована на забезпечення умов для</w:t>
      </w:r>
      <w:r w:rsidR="00B82A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індивідуального розвитку учнів.</w:t>
      </w: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Учні школи є активними учасниками  Всеукраїнських, обласних конкурсів експедицій</w:t>
      </w:r>
      <w:r w:rsidR="00B82A8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</w:t>
      </w:r>
      <w:r w:rsidR="00B82A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НВК </w:t>
      </w: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t>існує чітка структура учнівського самоуправління. Дитяча організація « Берегиня » має статут учнівського самоврядування, план роботи шкільних центрів за віковими групами і звітує про виконану роботу щомісячно згідно намічених заходів діяльності.</w:t>
      </w:r>
    </w:p>
    <w:p w:rsidR="00A717E5" w:rsidRPr="00A717E5" w:rsidRDefault="00A717E5" w:rsidP="00B82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На внутрішкільному обліку </w:t>
      </w:r>
      <w:r w:rsidR="00B82A87">
        <w:rPr>
          <w:rFonts w:ascii="Times New Roman" w:eastAsia="Times New Roman" w:hAnsi="Times New Roman" w:cs="Times New Roman"/>
          <w:sz w:val="24"/>
          <w:szCs w:val="24"/>
          <w:lang w:val="uk-UA"/>
        </w:rPr>
        <w:t>протягом</w:t>
      </w: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3-ьох років не знаходиться жодного вихованця закладу. З метою систематичної профілактичної роботи та зайнятості школярів </w:t>
      </w:r>
      <w:r w:rsidRPr="00A717E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 позаурочний час організовано роботу 3-ьох гуртків за інтересами, де охоплено ( 95  % ) учнівського контингенту. </w:t>
      </w:r>
      <w:r w:rsidR="00660961">
        <w:rPr>
          <w:rFonts w:ascii="Times New Roman" w:eastAsia="Times New Roman" w:hAnsi="Times New Roman" w:cs="Times New Roman"/>
          <w:sz w:val="24"/>
          <w:szCs w:val="24"/>
          <w:lang w:val="uk-UA"/>
        </w:rPr>
        <w:t>Виховна робота ведеться на достатньому рівні.</w:t>
      </w:r>
    </w:p>
    <w:p w:rsidR="00A717E5" w:rsidRPr="00A717E5" w:rsidRDefault="00A717E5" w:rsidP="00660961">
      <w:pPr>
        <w:spacing w:after="0" w:line="240" w:lineRule="auto"/>
        <w:ind w:firstLine="83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717E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 Петропавлівському НВК функціонує 1 </w:t>
      </w:r>
      <w:r w:rsidRPr="00A717E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дошкільна група</w:t>
      </w:r>
      <w:r w:rsidRPr="00A717E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де виховується 18 дошкільників. Суспільним дошкільним вихованням охоплено 78,2% дітей (від 1 до 6-7 років).</w:t>
      </w:r>
      <w:r w:rsidR="0066096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717E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Майбутніх першокласників на території 6, дошкільною освітою охоплені 100% (2006, 2007 р.н.). </w:t>
      </w:r>
    </w:p>
    <w:p w:rsidR="00A717E5" w:rsidRPr="00A717E5" w:rsidRDefault="00A717E5" w:rsidP="00A717E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717E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Педагогічну діяльність у закладі здійснюють: 2 вихователі, 1 музичний керівник. Але вивчення та аналіз стану навчально-виховного процесу адміністрацією закладу не прослідковується. </w:t>
      </w:r>
    </w:p>
    <w:p w:rsidR="00A717E5" w:rsidRPr="00660961" w:rsidRDefault="00A717E5" w:rsidP="0066096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7E5">
        <w:rPr>
          <w:rFonts w:ascii="Times New Roman" w:hAnsi="Times New Roman" w:cs="Times New Roman"/>
          <w:sz w:val="24"/>
          <w:szCs w:val="24"/>
          <w:lang w:val="uk-UA"/>
        </w:rPr>
        <w:t>На базі закладу створений «Консультативний центр для батьків або осіб, які їх замінюють, і дітей які виховуються в умовах сім'ї», але діє формально, аналіз роботи не проводиться.</w:t>
      </w:r>
      <w:r w:rsidRPr="00A717E5">
        <w:rPr>
          <w:sz w:val="24"/>
          <w:szCs w:val="24"/>
        </w:rPr>
        <w:t xml:space="preserve"> </w:t>
      </w:r>
      <w:r w:rsidRPr="00660961">
        <w:rPr>
          <w:rFonts w:ascii="Times New Roman" w:hAnsi="Times New Roman" w:cs="Times New Roman"/>
          <w:sz w:val="24"/>
          <w:szCs w:val="24"/>
        </w:rPr>
        <w:t>Колектив співпрацює з батьківською громадськістю через дні відкритих дверей, батьківські збори, газети, стенди.</w:t>
      </w:r>
    </w:p>
    <w:p w:rsidR="00A717E5" w:rsidRPr="00A717E5" w:rsidRDefault="00A717E5" w:rsidP="00A717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7E5">
        <w:rPr>
          <w:rFonts w:ascii="Times New Roman" w:hAnsi="Times New Roman" w:cs="Times New Roman"/>
          <w:sz w:val="24"/>
          <w:szCs w:val="24"/>
          <w:lang w:val="uk-UA"/>
        </w:rPr>
        <w:t xml:space="preserve">Створені належні умови для виконання завдань програми з художньо-естетичного розвитку дітей. У роздягальній кімнаті є  діючі виставки робіт дітей.. Але більше уваги необхідно приділяти виконанню колективних робіт. </w:t>
      </w:r>
    </w:p>
    <w:p w:rsidR="00A717E5" w:rsidRPr="00A717E5" w:rsidRDefault="00A717E5" w:rsidP="00301E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17E5">
        <w:rPr>
          <w:rFonts w:ascii="Times New Roman" w:hAnsi="Times New Roman" w:cs="Times New Roman"/>
          <w:sz w:val="24"/>
          <w:szCs w:val="24"/>
          <w:lang w:val="uk-UA"/>
        </w:rPr>
        <w:t>Наступність між дошкільною та початковою ланками прослідковується через  взаємовідвідування уроків та занять вчителів початкових класів та вихователів дошкільного закладу спільні свята, консультації для батьків.</w:t>
      </w:r>
    </w:p>
    <w:p w:rsidR="00A717E5" w:rsidRPr="00DC6D74" w:rsidRDefault="00A717E5" w:rsidP="00660961">
      <w:pPr>
        <w:shd w:val="clear" w:color="auto" w:fill="FFFFFF"/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  <w:lang w:val="uk-UA"/>
        </w:rPr>
      </w:pPr>
      <w:r w:rsidRPr="00A717E5">
        <w:rPr>
          <w:rFonts w:ascii="Times New Roman" w:hAnsi="Times New Roman" w:cs="Times New Roman"/>
          <w:i/>
          <w:sz w:val="24"/>
          <w:szCs w:val="24"/>
          <w:lang w:val="uk-UA"/>
        </w:rPr>
        <w:t>Разом з позитивним,   у роботі експертизою виявлено ряд  недоліків:</w:t>
      </w:r>
      <w:r w:rsidR="0066096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660961">
        <w:rPr>
          <w:rFonts w:ascii="Times New Roman" w:hAnsi="Times New Roman"/>
          <w:sz w:val="24"/>
          <w:szCs w:val="24"/>
          <w:lang w:val="uk-UA"/>
        </w:rPr>
        <w:t>Забезпечення закладу необхідним обладнанням не відповідає в повному обсязі Типовому переліку обов'язкового обладнання, навчально-наочних посібників та іграшок у дошкільних навчальних закладах.</w:t>
      </w:r>
      <w:r w:rsidR="006609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717E5">
        <w:rPr>
          <w:rFonts w:ascii="Times New Roman" w:hAnsi="Times New Roman"/>
          <w:sz w:val="24"/>
          <w:szCs w:val="24"/>
          <w:lang w:val="uk-UA"/>
        </w:rPr>
        <w:t>Творчі надбання педагогічного колективу не популяризуються через фахові видання.</w:t>
      </w:r>
      <w:r w:rsidR="006609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717E5">
        <w:rPr>
          <w:rFonts w:ascii="Times New Roman" w:hAnsi="Times New Roman"/>
          <w:sz w:val="24"/>
          <w:szCs w:val="24"/>
          <w:lang w:val="uk-UA"/>
        </w:rPr>
        <w:t>Наочний матеріал, бібліографічні фонди методичного кабінету потребують систематизації та естетичного оформлення.</w:t>
      </w:r>
      <w:r w:rsidR="006609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717E5">
        <w:rPr>
          <w:rFonts w:ascii="Times New Roman" w:hAnsi="Times New Roman"/>
          <w:sz w:val="24"/>
          <w:szCs w:val="24"/>
          <w:lang w:val="uk-UA"/>
        </w:rPr>
        <w:t>У зв’язку з тим, що температурний режим не завжди відповідає нормі, не виконуються в повному обсязі загартовуючі процедури.</w:t>
      </w:r>
      <w:r w:rsidR="006609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717E5">
        <w:rPr>
          <w:rFonts w:ascii="Times New Roman" w:hAnsi="Times New Roman"/>
          <w:sz w:val="24"/>
          <w:szCs w:val="24"/>
          <w:lang w:val="uk-UA"/>
        </w:rPr>
        <w:t>Недостатньо уваги приділяється створенню екологічно-валеологічного середовища.</w:t>
      </w:r>
      <w:r w:rsidR="006609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717E5">
        <w:rPr>
          <w:rFonts w:ascii="Times New Roman" w:hAnsi="Times New Roman"/>
          <w:sz w:val="24"/>
          <w:szCs w:val="24"/>
          <w:lang w:val="uk-UA"/>
        </w:rPr>
        <w:t>Недообладнані куточки чергових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73912" w:rsidRPr="00002A0B" w:rsidRDefault="00073912" w:rsidP="003748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02A0B">
        <w:rPr>
          <w:rFonts w:ascii="Times New Roman" w:hAnsi="Times New Roman"/>
          <w:sz w:val="24"/>
          <w:szCs w:val="24"/>
          <w:lang w:val="uk-UA"/>
        </w:rPr>
        <w:tab/>
        <w:t xml:space="preserve">Було проведено перевірку </w:t>
      </w:r>
      <w:r w:rsidRPr="00002A0B">
        <w:rPr>
          <w:rFonts w:ascii="Times New Roman" w:hAnsi="Times New Roman"/>
          <w:b/>
          <w:sz w:val="24"/>
          <w:szCs w:val="24"/>
          <w:lang w:val="uk-UA"/>
        </w:rPr>
        <w:t>організації харчування</w:t>
      </w:r>
      <w:r w:rsidRPr="00002A0B">
        <w:rPr>
          <w:rFonts w:ascii="Times New Roman" w:hAnsi="Times New Roman"/>
          <w:sz w:val="24"/>
          <w:szCs w:val="24"/>
          <w:lang w:val="uk-UA"/>
        </w:rPr>
        <w:t xml:space="preserve"> у закладі у ході якої встановлено, що санітарно-гігієнічний стан харчоблоку закладу знаходиться в задовільному санітарно-гігієнічному стані, у закладі затверджений режим і графік харчування дітей.</w:t>
      </w:r>
    </w:p>
    <w:p w:rsidR="00002A0B" w:rsidRPr="00002A0B" w:rsidRDefault="00002A0B" w:rsidP="00002A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002A0B">
        <w:rPr>
          <w:rFonts w:ascii="Times New Roman" w:hAnsi="Times New Roman"/>
          <w:sz w:val="24"/>
          <w:szCs w:val="24"/>
          <w:lang w:val="uk-UA"/>
        </w:rPr>
        <w:t xml:space="preserve">Усього охоплено гарячим харчуванням 56 (95%) дітей шкільного та дошкільного віку, з них 18 (100%) дошкільників, 38 учнів (92,6%).13 дітей (100%) початкової школи та 1 пільгової категорії забезпечені безкоштовним гарячим харчуванням. Натуральні норми харчування виконуються на </w:t>
      </w:r>
      <w:r w:rsidR="00C45832" w:rsidRPr="00C45832">
        <w:rPr>
          <w:rFonts w:ascii="Times New Roman" w:hAnsi="Times New Roman"/>
          <w:sz w:val="24"/>
          <w:szCs w:val="24"/>
          <w:lang w:val="uk-UA"/>
        </w:rPr>
        <w:t>60</w:t>
      </w:r>
      <w:r w:rsidRPr="00002A0B">
        <w:rPr>
          <w:rFonts w:ascii="Times New Roman" w:hAnsi="Times New Roman"/>
          <w:sz w:val="24"/>
          <w:szCs w:val="24"/>
          <w:lang w:val="uk-UA"/>
        </w:rPr>
        <w:t xml:space="preserve"> % для дітей дошкільного віку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002A0B">
        <w:rPr>
          <w:rFonts w:ascii="Times New Roman" w:hAnsi="Times New Roman"/>
          <w:sz w:val="24"/>
          <w:szCs w:val="24"/>
          <w:lang w:val="uk-UA"/>
        </w:rPr>
        <w:t>на 63%(2011 - 71%,2012 – 74%)для дітей віком від 6 до 10 років, на 43,7%(2011 – 60%, 2012 – 61%) для дітей 10-16 років. Фактів, щодо зменшення розмірів порцій не виявлено..</w:t>
      </w:r>
    </w:p>
    <w:p w:rsidR="00002A0B" w:rsidRPr="00002A0B" w:rsidRDefault="00002A0B" w:rsidP="00002A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2A0B">
        <w:rPr>
          <w:rFonts w:ascii="Times New Roman" w:hAnsi="Times New Roman"/>
          <w:sz w:val="24"/>
          <w:szCs w:val="24"/>
          <w:lang w:val="uk-UA"/>
        </w:rPr>
        <w:t>У закладі спостерігається недостатній контроль за харчуванням дітей та підлітків з боку адміністрації.</w:t>
      </w:r>
    </w:p>
    <w:p w:rsidR="00002A0B" w:rsidRPr="00002A0B" w:rsidRDefault="00002A0B" w:rsidP="00002A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2A0B">
        <w:rPr>
          <w:rFonts w:ascii="Times New Roman" w:hAnsi="Times New Roman"/>
          <w:sz w:val="24"/>
          <w:szCs w:val="24"/>
          <w:lang w:val="uk-UA"/>
        </w:rPr>
        <w:t xml:space="preserve">На час перевірки у наказі від 03.09.2012 року №42 «Про організацію харчування» не призначено відповідальну особу. У закладі не створено громадську комісію щодо контролю за організацією харчування. </w:t>
      </w:r>
    </w:p>
    <w:p w:rsidR="00002A0B" w:rsidRPr="00002A0B" w:rsidRDefault="00002A0B" w:rsidP="00002A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2A0B">
        <w:rPr>
          <w:rFonts w:ascii="Times New Roman" w:hAnsi="Times New Roman"/>
          <w:sz w:val="24"/>
          <w:szCs w:val="24"/>
          <w:lang w:val="uk-UA"/>
        </w:rPr>
        <w:t>Перспективне меню-розкладка, технологічні карти приготування страв розроблені з порушенням чинного законодавства. Примірне двотижневе меню не відповідає сезону.</w:t>
      </w:r>
      <w:r w:rsidR="00F319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02A0B">
        <w:rPr>
          <w:rFonts w:ascii="Times New Roman" w:hAnsi="Times New Roman"/>
          <w:sz w:val="24"/>
          <w:szCs w:val="24"/>
          <w:lang w:val="uk-UA"/>
        </w:rPr>
        <w:t>При складанні щоденного меню-вимоги не вказаний фактичний вихід страви. Медичний працівник закладу не дотримується закладки продуктів згідно з картками-розкладками. На момент перевірки у їдальні меню було за попередній день не затверджене директором та не підписане медичною сестрою.</w:t>
      </w:r>
    </w:p>
    <w:p w:rsidR="00002A0B" w:rsidRPr="00002A0B" w:rsidRDefault="00002A0B" w:rsidP="00002A0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002A0B">
        <w:rPr>
          <w:rFonts w:ascii="Times New Roman" w:hAnsi="Times New Roman"/>
          <w:sz w:val="24"/>
          <w:szCs w:val="24"/>
          <w:lang w:val="uk-UA"/>
        </w:rPr>
        <w:t xml:space="preserve">У журналі обліку виконання норм харчування кожні десять днів не проводиться аналіз якості харчування. Відсутній акт обстеження харчоблоку. Виявлено порушення </w:t>
      </w:r>
      <w:r w:rsidRPr="00002A0B">
        <w:rPr>
          <w:rFonts w:ascii="Times New Roman" w:hAnsi="Times New Roman"/>
          <w:sz w:val="24"/>
          <w:szCs w:val="24"/>
          <w:lang w:val="uk-UA"/>
        </w:rPr>
        <w:lastRenderedPageBreak/>
        <w:t>товарного сусідства зберігання продуктів (м'ясо і риба), масло вершкове та м'ясо без етикетки виробника та терміну придатності.</w:t>
      </w:r>
    </w:p>
    <w:p w:rsidR="00301EB9" w:rsidRPr="00301EB9" w:rsidRDefault="00301EB9" w:rsidP="00D07E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1EB9">
        <w:rPr>
          <w:rFonts w:ascii="Times New Roman" w:hAnsi="Times New Roman" w:cs="Times New Roman"/>
          <w:b/>
          <w:sz w:val="24"/>
          <w:szCs w:val="24"/>
          <w:lang w:val="uk-UA"/>
        </w:rPr>
        <w:t>Медичне обслуговування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01EB9">
        <w:rPr>
          <w:rFonts w:ascii="Times New Roman" w:hAnsi="Times New Roman" w:cs="Times New Roman"/>
          <w:sz w:val="24"/>
          <w:szCs w:val="24"/>
          <w:lang w:val="uk-UA"/>
        </w:rPr>
        <w:t xml:space="preserve">У Петропавлівському НВК </w:t>
      </w:r>
      <w:r w:rsidR="00660961">
        <w:rPr>
          <w:rFonts w:ascii="Times New Roman" w:hAnsi="Times New Roman" w:cs="Times New Roman"/>
          <w:sz w:val="24"/>
          <w:szCs w:val="24"/>
          <w:lang w:val="uk-UA"/>
        </w:rPr>
        <w:t xml:space="preserve">функціонує 1  медичний кабінет. </w:t>
      </w:r>
      <w:r w:rsidRPr="00301EB9">
        <w:rPr>
          <w:rFonts w:ascii="Times New Roman" w:hAnsi="Times New Roman" w:cs="Times New Roman"/>
          <w:sz w:val="24"/>
          <w:szCs w:val="24"/>
          <w:lang w:val="uk-UA"/>
        </w:rPr>
        <w:t>Профілактичні щеплення проводяться в сільській амбулаторії згідно</w:t>
      </w:r>
      <w:r w:rsidR="00660961">
        <w:rPr>
          <w:rFonts w:ascii="Times New Roman" w:hAnsi="Times New Roman" w:cs="Times New Roman"/>
          <w:sz w:val="24"/>
          <w:szCs w:val="24"/>
          <w:lang w:val="uk-UA"/>
        </w:rPr>
        <w:t xml:space="preserve"> з графіком</w:t>
      </w:r>
      <w:r w:rsidRPr="00301EB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07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1EB9">
        <w:rPr>
          <w:rFonts w:ascii="Times New Roman" w:hAnsi="Times New Roman" w:cs="Times New Roman"/>
          <w:sz w:val="24"/>
          <w:szCs w:val="24"/>
          <w:lang w:val="uk-UA"/>
        </w:rPr>
        <w:t>Санітарні книжки всіх працівників з відповідно оформленим допуском до роботи зберігаються у медичному кабінеті.</w:t>
      </w:r>
    </w:p>
    <w:p w:rsidR="00301EB9" w:rsidRPr="00301EB9" w:rsidRDefault="00D07EDF" w:rsidP="00301EB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301EB9" w:rsidRPr="00301EB9">
        <w:rPr>
          <w:rFonts w:ascii="Times New Roman" w:hAnsi="Times New Roman" w:cs="Times New Roman"/>
          <w:sz w:val="24"/>
          <w:szCs w:val="24"/>
          <w:lang w:val="uk-UA"/>
        </w:rPr>
        <w:t>мережі у школі 41 учень, усі з них пройшли медогляд і мають відповідні довідки: основна група – 28, підготовча – 13.</w:t>
      </w:r>
    </w:p>
    <w:p w:rsidR="00301EB9" w:rsidRPr="00301EB9" w:rsidRDefault="00301EB9" w:rsidP="00301EB9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01EB9">
        <w:rPr>
          <w:rFonts w:ascii="Times New Roman" w:eastAsia="Calibri" w:hAnsi="Times New Roman" w:cs="Times New Roman"/>
          <w:sz w:val="24"/>
          <w:szCs w:val="24"/>
          <w:lang w:val="uk-UA"/>
        </w:rPr>
        <w:t>Експертизою визнано, що стан організації медичного обслуговування учнів та педагогічних працівників здійснюється на достатньому рівні.</w:t>
      </w:r>
    </w:p>
    <w:p w:rsidR="00B32C51" w:rsidRPr="00713D9A" w:rsidRDefault="00B32C51" w:rsidP="00374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3D9A">
        <w:rPr>
          <w:rFonts w:ascii="Times New Roman" w:hAnsi="Times New Roman"/>
          <w:b/>
          <w:sz w:val="24"/>
          <w:szCs w:val="24"/>
          <w:lang w:val="uk-UA"/>
        </w:rPr>
        <w:t>Вих</w:t>
      </w:r>
      <w:r w:rsidR="00D07EDF">
        <w:rPr>
          <w:rFonts w:ascii="Times New Roman" w:hAnsi="Times New Roman"/>
          <w:b/>
          <w:sz w:val="24"/>
          <w:szCs w:val="24"/>
          <w:lang w:val="uk-UA"/>
        </w:rPr>
        <w:t>одячи з вищезазначеного пропонуємо</w:t>
      </w:r>
      <w:r w:rsidRPr="00713D9A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F42721" w:rsidRDefault="00B32C51" w:rsidP="00F42721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1.Адміністрації </w:t>
      </w:r>
      <w:r w:rsidR="007B30F2" w:rsidRPr="00713D9A">
        <w:rPr>
          <w:rFonts w:ascii="Times New Roman" w:hAnsi="Times New Roman"/>
          <w:sz w:val="24"/>
          <w:szCs w:val="24"/>
          <w:lang w:val="uk-UA"/>
        </w:rPr>
        <w:t>закладу</w:t>
      </w:r>
      <w:r w:rsidRPr="00713D9A">
        <w:rPr>
          <w:rFonts w:ascii="Times New Roman" w:hAnsi="Times New Roman"/>
          <w:sz w:val="24"/>
          <w:szCs w:val="24"/>
          <w:lang w:val="uk-UA"/>
        </w:rPr>
        <w:t>:</w:t>
      </w:r>
    </w:p>
    <w:p w:rsidR="00F42721" w:rsidRDefault="00F42721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Проводити аналіз кількісного та якісного складу педагогічних працівників. Направляти педагогів до педагогічних навчальних закладів для здобуття вищої освіти.</w:t>
      </w:r>
    </w:p>
    <w:p w:rsidR="007B30F2" w:rsidRDefault="007B30F2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Вимагати від учителів впровадження в практику передового педагогічного досвіду, який пройшов апробацію та затвердження. </w:t>
      </w:r>
    </w:p>
    <w:p w:rsidR="00F42721" w:rsidRPr="00713D9A" w:rsidRDefault="00F42721" w:rsidP="00F427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2721">
        <w:rPr>
          <w:rFonts w:ascii="Times New Roman" w:hAnsi="Times New Roman"/>
          <w:sz w:val="24"/>
          <w:szCs w:val="24"/>
          <w:lang w:val="uk-UA"/>
        </w:rPr>
        <w:t>Проводити атестацію педагогічних працівників відповідно до вимог Типового положення про атестацію педагогічних працівників Типового положення про атестацію педагогічних працівників України, затвердженого Наказом Міністерства освіти і науки України від 06.10.2010 р. №930, змін до нього затверджених Наказом МОНмолодьспорту України від 20.12.2011 р. №1473.</w:t>
      </w:r>
    </w:p>
    <w:p w:rsidR="007B30F2" w:rsidRPr="00713D9A" w:rsidRDefault="007B30F2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При плануванні методичної роботи конкретизувати завдання та виконавців.</w:t>
      </w:r>
    </w:p>
    <w:p w:rsidR="007B30F2" w:rsidRPr="00713D9A" w:rsidRDefault="007B30F2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Взяти під особистий контроль роботу по виявленню та роботі з обдарованими.</w:t>
      </w:r>
    </w:p>
    <w:p w:rsidR="007B30F2" w:rsidRPr="00713D9A" w:rsidRDefault="007B30F2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Забезпечити керівництво роботою методичних об’єднань закладу та координацію їхньої діяльності.</w:t>
      </w:r>
    </w:p>
    <w:p w:rsidR="007B30F2" w:rsidRPr="00713D9A" w:rsidRDefault="007B30F2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Забезпечити участь у конкурсах фахової майстерності.</w:t>
      </w:r>
    </w:p>
    <w:p w:rsidR="007B30F2" w:rsidRPr="00713D9A" w:rsidRDefault="007B30F2" w:rsidP="003748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>Проаналізувати ефективність організації навчального процесу з погляду Державних стандартів початкової загальної освіти в початкових класах.</w:t>
      </w:r>
    </w:p>
    <w:p w:rsidR="007B30F2" w:rsidRPr="00713D9A" w:rsidRDefault="007B30F2" w:rsidP="003748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Обговорити проблему мовної освіти  на спільних засіданнях шкільних методоб’єднань педагогів різних освітніх рівнів з подальшою розробкою програми дій у системі самоосвіти вчителів та забезпечення наступності у викладанні предмету.</w:t>
      </w:r>
    </w:p>
    <w:p w:rsidR="007B30F2" w:rsidRPr="00713D9A" w:rsidRDefault="007B30F2" w:rsidP="003748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підвищення ефективності сучасного уроку провести шкільний аукціон ідей з обміну практичним досвідом організації проблемно-пошукової діяльності вчителя у формуванні аналітичного мислення молодшого школяра.</w:t>
      </w:r>
    </w:p>
    <w:p w:rsidR="007B30F2" w:rsidRPr="00713D9A" w:rsidRDefault="007B30F2" w:rsidP="003748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Відпрацювати механізм впровадження нових інформаційних технологій у забезпеченні повноцінної початкової освіти.</w:t>
      </w:r>
    </w:p>
    <w:p w:rsidR="008C1E2D" w:rsidRPr="00713D9A" w:rsidRDefault="008C1E2D" w:rsidP="0037484A">
      <w:pPr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sz w:val="24"/>
          <w:szCs w:val="24"/>
          <w:lang w:val="uk-UA"/>
        </w:rPr>
        <w:t>Шляхом самоосвіти підвищити управлінську компетентність в питаннях трудового законодавства, нормативно-правового забезпечення організації роботи з охорони праці.</w:t>
      </w:r>
    </w:p>
    <w:p w:rsidR="008C1E2D" w:rsidRPr="00713D9A" w:rsidRDefault="008C1E2D" w:rsidP="0037484A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Постійно</w:t>
      </w:r>
    </w:p>
    <w:p w:rsidR="008C1E2D" w:rsidRPr="00713D9A" w:rsidRDefault="008C1E2D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Удосконалити плани роботи з охорони праці та безпеки життєдіяльності.</w:t>
      </w:r>
    </w:p>
    <w:p w:rsidR="008C1E2D" w:rsidRPr="00713D9A" w:rsidRDefault="008C1E2D" w:rsidP="0037484A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До 1 вересня 2013 року</w:t>
      </w:r>
    </w:p>
    <w:p w:rsidR="008C1E2D" w:rsidRPr="00713D9A" w:rsidRDefault="008C1E2D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Систематизувати  документацію  та привести її у відповідність до вимог нормативних актів.</w:t>
      </w:r>
    </w:p>
    <w:p w:rsidR="008C1E2D" w:rsidRPr="00713D9A" w:rsidRDefault="008C1E2D" w:rsidP="0037484A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До 1 червня 2013 року</w:t>
      </w:r>
    </w:p>
    <w:p w:rsidR="008C1E2D" w:rsidRPr="00713D9A" w:rsidRDefault="008C1E2D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Вжити заходів щодо забезпечення закладів  первинними засобами пожежогасіння відповідно до діючих нормативів.</w:t>
      </w:r>
    </w:p>
    <w:p w:rsidR="008C1E2D" w:rsidRPr="00713D9A" w:rsidRDefault="008C1E2D" w:rsidP="0037484A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До 1 вересня 2013 року</w:t>
      </w:r>
    </w:p>
    <w:p w:rsidR="008C1E2D" w:rsidRPr="00713D9A" w:rsidRDefault="008C1E2D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Складати акти приймання закладу і його готовності до нового навчального року.</w:t>
      </w:r>
    </w:p>
    <w:p w:rsidR="008C1E2D" w:rsidRPr="00713D9A" w:rsidRDefault="008C1E2D" w:rsidP="0037484A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Щорічно до 1 вересня</w:t>
      </w:r>
    </w:p>
    <w:p w:rsidR="008C1E2D" w:rsidRPr="00713D9A" w:rsidRDefault="008C1E2D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Посилити  контроль за роботою щодо виявлення обдарованої молоді та залучення її до участі в різноманітних конкурсах, змаганнях, турнірах.</w:t>
      </w:r>
    </w:p>
    <w:p w:rsidR="008C1E2D" w:rsidRPr="00713D9A" w:rsidRDefault="008C1E2D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Взяти на контроль стан викладання фізики в школі, залучаючи до цього фахівців.</w:t>
      </w:r>
    </w:p>
    <w:p w:rsidR="00ED7498" w:rsidRPr="00713D9A" w:rsidRDefault="00ED7498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Переглянути підходи сучасних можливостей виховної системи роботи шляхом поетапного введення в традиційну освітню практику освітнього закладу технологій психолого-педагогічного проектування соціального розвитку учнів та педагогів.</w:t>
      </w:r>
    </w:p>
    <w:p w:rsidR="00ED7498" w:rsidRPr="00713D9A" w:rsidRDefault="00ED7498" w:rsidP="003748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Протягом навчального року</w:t>
      </w:r>
    </w:p>
    <w:p w:rsidR="00ED7498" w:rsidRPr="00713D9A" w:rsidRDefault="00ED7498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 метою забезпечення якісної психологічної просвіти та попередження негативних проявів в учнівському середовищі розглянути можливість уведення у виховну діяльність старшокласників програм гурткової роботи з психологічної проблематики.</w:t>
      </w:r>
    </w:p>
    <w:p w:rsidR="00ED7498" w:rsidRPr="00713D9A" w:rsidRDefault="00ED7498" w:rsidP="003748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З 01.09.2013 року</w:t>
      </w:r>
    </w:p>
    <w:p w:rsidR="0037484A" w:rsidRPr="00713D9A" w:rsidRDefault="0037484A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 Забезпечити належні умови організації раціонального харчування дітей і підлітків та додержання санітарно-гігієнічних і санітарно-протиепідемічних правил.</w:t>
      </w:r>
    </w:p>
    <w:p w:rsidR="0037484A" w:rsidRPr="00713D9A" w:rsidRDefault="0037484A" w:rsidP="0037484A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37484A" w:rsidRPr="00713D9A" w:rsidRDefault="0037484A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Посилити контроль та відповідальність за організацію харчування дошкільнят і учнів та нести персональну відповідальність за ведення фінансової документації з даного питання (наявність супровідних документів, що свідчать про якість та походження продуктів харчування та продовольчої сировини, що надходять до закладу, щоденного меню, затвердження двотижневого перспективного меню та погодження в санітарно-епідеміологічній станції, ведення бракеражних журналів сирої продукції, готової продукції)</w:t>
      </w:r>
    </w:p>
    <w:p w:rsidR="0037484A" w:rsidRPr="00713D9A" w:rsidRDefault="0037484A" w:rsidP="0037484A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до 30 квітня</w:t>
      </w:r>
    </w:p>
    <w:p w:rsidR="0037484A" w:rsidRPr="00713D9A" w:rsidRDefault="0037484A" w:rsidP="00F42721">
      <w:pPr>
        <w:pStyle w:val="a5"/>
        <w:numPr>
          <w:ilvl w:val="1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Привести у відповідний стан та погодити з органом держсанепідемслужби меню –розкладки та примірне двотижневе меню з урахуванням сезонності (періоди: зимово-весняний, літній та осінній) та враховуючи норми харчування згідно з додатком 7 Постанови Кабінету Міністрів України від 22.11 2004 року №1591 «Про затвердження норм харчування у навчальних та оздоровчих закладах».</w:t>
      </w:r>
    </w:p>
    <w:p w:rsidR="0037484A" w:rsidRPr="00713D9A" w:rsidRDefault="0037484A" w:rsidP="0037484A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37484A" w:rsidRPr="00713D9A" w:rsidRDefault="0037484A" w:rsidP="00F42721">
      <w:pPr>
        <w:pStyle w:val="a5"/>
        <w:numPr>
          <w:ilvl w:val="1"/>
          <w:numId w:val="16"/>
        </w:numPr>
        <w:spacing w:after="0" w:line="240" w:lineRule="auto"/>
        <w:ind w:left="142" w:hanging="993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Посилити контроль за дотриманням особистої гігієни працівників, які пов’язані з організацією харчування дітей, санітарно-гігієнічного режиму в харчоблоках та їдальнях.</w:t>
      </w:r>
    </w:p>
    <w:p w:rsidR="0037484A" w:rsidRPr="00713D9A" w:rsidRDefault="0037484A" w:rsidP="0037484A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37484A" w:rsidRPr="00713D9A" w:rsidRDefault="0037484A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Здійснювати щомісячний моніторинг виконання натуральних норм харчування.</w:t>
      </w:r>
    </w:p>
    <w:p w:rsidR="0037484A" w:rsidRPr="00713D9A" w:rsidRDefault="0037484A" w:rsidP="0037484A">
      <w:pPr>
        <w:spacing w:after="0" w:line="240" w:lineRule="auto"/>
        <w:ind w:left="360" w:firstLine="348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37484A" w:rsidRPr="00713D9A" w:rsidRDefault="0037484A" w:rsidP="0037484A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 Проводити роз’яснювальну роботу серед батьків щодо здорового та повноцінного харчування в сім’ї. Посилити протиепідемічні заходи по попередженню спалахів кишкових інфекцій і харчових отруєнь.</w:t>
      </w:r>
    </w:p>
    <w:p w:rsidR="0037484A" w:rsidRPr="00713D9A" w:rsidRDefault="0037484A" w:rsidP="0037484A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37484A" w:rsidRPr="00713D9A" w:rsidRDefault="0037484A" w:rsidP="0037484A">
      <w:pPr>
        <w:pStyle w:val="a5"/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Створити громадську комісію до складу якої будуть входити голови батьківських комітетів, представники сільської ради, ФАПу.</w:t>
      </w:r>
    </w:p>
    <w:p w:rsidR="0037484A" w:rsidRPr="00713D9A" w:rsidRDefault="0037484A" w:rsidP="0037484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до 30 квітня</w:t>
      </w:r>
    </w:p>
    <w:p w:rsidR="00B952E5" w:rsidRPr="00B952E5" w:rsidRDefault="00B952E5" w:rsidP="00B952E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952E5">
        <w:rPr>
          <w:rFonts w:ascii="Times New Roman" w:hAnsi="Times New Roman"/>
          <w:sz w:val="24"/>
          <w:szCs w:val="24"/>
          <w:lang w:val="uk-UA"/>
        </w:rPr>
        <w:t>За наслідками атестаційної експертизи встановлено, що рівень діяльності Петропавлівського навчально-виховного комплексу – дошкільного навчального закладу І-ІІІ ступенів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952E5">
        <w:rPr>
          <w:rFonts w:ascii="Times New Roman" w:hAnsi="Times New Roman"/>
          <w:sz w:val="24"/>
          <w:szCs w:val="24"/>
          <w:lang w:val="uk-UA"/>
        </w:rPr>
        <w:t>достатній і становить</w:t>
      </w:r>
      <w:r w:rsidR="00EB32F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6D7B">
        <w:rPr>
          <w:rFonts w:ascii="Times New Roman" w:hAnsi="Times New Roman"/>
          <w:sz w:val="24"/>
          <w:szCs w:val="24"/>
          <w:lang w:val="uk-UA"/>
        </w:rPr>
        <w:t>38,4</w:t>
      </w:r>
      <w:r w:rsidRPr="00B952E5">
        <w:rPr>
          <w:rFonts w:ascii="Times New Roman" w:hAnsi="Times New Roman"/>
          <w:sz w:val="24"/>
          <w:szCs w:val="24"/>
          <w:lang w:val="uk-UA"/>
        </w:rPr>
        <w:t xml:space="preserve"> балів.</w:t>
      </w:r>
    </w:p>
    <w:p w:rsidR="00B952E5" w:rsidRDefault="00B952E5" w:rsidP="003748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52E5" w:rsidRDefault="00905FE7" w:rsidP="003748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Провідний</w:t>
      </w:r>
      <w:r w:rsidR="00B32C51" w:rsidRPr="00713D9A">
        <w:rPr>
          <w:rFonts w:ascii="Times New Roman" w:hAnsi="Times New Roman"/>
          <w:sz w:val="24"/>
          <w:szCs w:val="24"/>
          <w:lang w:val="uk-UA"/>
        </w:rPr>
        <w:t xml:space="preserve"> спеціаліст відділу освіти </w:t>
      </w:r>
      <w:r w:rsidRPr="00713D9A">
        <w:rPr>
          <w:rFonts w:ascii="Times New Roman" w:hAnsi="Times New Roman"/>
          <w:sz w:val="24"/>
          <w:szCs w:val="24"/>
          <w:lang w:val="uk-UA"/>
        </w:rPr>
        <w:t xml:space="preserve">,   </w:t>
      </w:r>
      <w:r w:rsidRPr="00713D9A">
        <w:rPr>
          <w:rFonts w:ascii="Times New Roman" w:hAnsi="Times New Roman"/>
          <w:sz w:val="24"/>
          <w:szCs w:val="24"/>
          <w:lang w:val="uk-UA"/>
        </w:rPr>
        <w:tab/>
      </w:r>
      <w:r w:rsidRPr="00713D9A">
        <w:rPr>
          <w:rFonts w:ascii="Times New Roman" w:hAnsi="Times New Roman"/>
          <w:sz w:val="24"/>
          <w:szCs w:val="24"/>
          <w:lang w:val="uk-UA"/>
        </w:rPr>
        <w:tab/>
      </w:r>
      <w:r w:rsidRPr="00713D9A">
        <w:rPr>
          <w:rFonts w:ascii="Times New Roman" w:hAnsi="Times New Roman"/>
          <w:sz w:val="24"/>
          <w:szCs w:val="24"/>
          <w:lang w:val="uk-UA"/>
        </w:rPr>
        <w:tab/>
        <w:t xml:space="preserve">                    Роман Ю.М.</w:t>
      </w:r>
    </w:p>
    <w:p w:rsidR="00D65BF2" w:rsidRDefault="00905FE7" w:rsidP="00B952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молоді та спорту</w:t>
      </w:r>
      <w:r w:rsidRPr="0037484A">
        <w:rPr>
          <w:rFonts w:ascii="Times New Roman" w:hAnsi="Times New Roman"/>
          <w:sz w:val="24"/>
          <w:szCs w:val="24"/>
          <w:lang w:val="uk-UA"/>
        </w:rPr>
        <w:tab/>
      </w:r>
    </w:p>
    <w:p w:rsidR="00C67221" w:rsidRDefault="00C67221" w:rsidP="00C672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Рішення колегії №2.1.</w:t>
      </w:r>
    </w:p>
    <w:p w:rsidR="00C67221" w:rsidRDefault="00C67221" w:rsidP="00C6722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29.04.2013 року</w:t>
      </w:r>
    </w:p>
    <w:p w:rsidR="00C67221" w:rsidRDefault="00C67221" w:rsidP="00C6722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67221" w:rsidRPr="00C67221" w:rsidRDefault="00C67221" w:rsidP="00C6722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67221">
        <w:rPr>
          <w:rFonts w:ascii="Times New Roman" w:hAnsi="Times New Roman"/>
          <w:sz w:val="24"/>
          <w:szCs w:val="24"/>
          <w:lang w:val="uk-UA"/>
        </w:rPr>
        <w:t xml:space="preserve">Про результати атестаційної експертизи </w:t>
      </w:r>
    </w:p>
    <w:p w:rsidR="00C67221" w:rsidRPr="00C67221" w:rsidRDefault="00C67221" w:rsidP="00C6722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67221">
        <w:rPr>
          <w:rFonts w:ascii="Times New Roman" w:hAnsi="Times New Roman"/>
          <w:sz w:val="24"/>
          <w:szCs w:val="24"/>
          <w:lang w:val="uk-UA"/>
        </w:rPr>
        <w:t>Петропавлівського навчально-виховного</w:t>
      </w:r>
    </w:p>
    <w:p w:rsidR="00C67221" w:rsidRPr="00C67221" w:rsidRDefault="00C67221" w:rsidP="00C6722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67221">
        <w:rPr>
          <w:rFonts w:ascii="Times New Roman" w:hAnsi="Times New Roman"/>
          <w:sz w:val="24"/>
          <w:szCs w:val="24"/>
          <w:lang w:val="uk-UA"/>
        </w:rPr>
        <w:t xml:space="preserve"> комплексу – дошкільного навчального закладу</w:t>
      </w:r>
    </w:p>
    <w:p w:rsidR="00C67221" w:rsidRPr="00C67221" w:rsidRDefault="00C67221" w:rsidP="00C6722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67221">
        <w:rPr>
          <w:rFonts w:ascii="Times New Roman" w:hAnsi="Times New Roman"/>
          <w:sz w:val="24"/>
          <w:szCs w:val="24"/>
          <w:lang w:val="uk-UA"/>
        </w:rPr>
        <w:t xml:space="preserve"> І-ІІІ ступенів</w:t>
      </w:r>
    </w:p>
    <w:p w:rsidR="00C67221" w:rsidRDefault="00C67221" w:rsidP="00B952E5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C67221" w:rsidRDefault="00C67221" w:rsidP="00C6722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67221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довідку </w:t>
      </w:r>
      <w:r w:rsidRPr="00C67221">
        <w:rPr>
          <w:rFonts w:ascii="Times New Roman" w:hAnsi="Times New Roman"/>
          <w:sz w:val="24"/>
          <w:szCs w:val="24"/>
          <w:lang w:val="uk-UA"/>
        </w:rPr>
        <w:t>про результати атестаційної експертизи Петропавлівського навчально-виховного комплексу – дошкільного навчального закладу І-ІІІ ступенів</w:t>
      </w:r>
      <w:r>
        <w:rPr>
          <w:rFonts w:ascii="Times New Roman" w:hAnsi="Times New Roman"/>
          <w:sz w:val="24"/>
          <w:szCs w:val="24"/>
          <w:lang w:val="uk-UA"/>
        </w:rPr>
        <w:t>, колегія відділу освіти, молоді та спорту вирішила:</w:t>
      </w:r>
    </w:p>
    <w:p w:rsidR="00C67221" w:rsidRDefault="00C67221" w:rsidP="00C67221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1.Адміністрації закладу:</w:t>
      </w:r>
    </w:p>
    <w:p w:rsidR="00C67221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Проводити аналіз кількісного та якісного складу педагогічних працівників. Направляти педагогів до педагогічних навчальних закладів для здобуття вищої освіти.</w:t>
      </w:r>
    </w:p>
    <w:p w:rsidR="00C67221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Вимагати від учителів впровадження в практику передового педагогічного досвіду, який пройшов апробацію та затвердження. 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2721">
        <w:rPr>
          <w:rFonts w:ascii="Times New Roman" w:hAnsi="Times New Roman"/>
          <w:sz w:val="24"/>
          <w:szCs w:val="24"/>
          <w:lang w:val="uk-UA"/>
        </w:rPr>
        <w:t>Проводити атестацію педагогічних працівників відповідно до вимог Типового положення про атестацію педагогічних працівників Типового положення про атестацію педагогічних працівників України, затвердженого Наказом Міністерства освіти і науки України від 06.10.2010 р. №930, змін до нього затверджених Наказом МОНмолодьспорту України від 20.12.2011 р. №1473.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При плануванні методичної роботи конкретизувати завдання та виконавців.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Взяти під особистий контроль роботу по виявленню та роботі з обдарованими.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Забезпечити керівництво роботою методичних об’єднань закладу та координацію їхньої діяльності.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Забезпечити участь у конкурсах фахової майстерності.</w:t>
      </w:r>
    </w:p>
    <w:p w:rsidR="00C67221" w:rsidRPr="00713D9A" w:rsidRDefault="00C67221" w:rsidP="00C67221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>Проаналізувати ефективність організації навчального процесу з погляду Державних стандартів початкової загальної освіти в початкових класах.</w:t>
      </w:r>
    </w:p>
    <w:p w:rsidR="00C67221" w:rsidRPr="00713D9A" w:rsidRDefault="00C67221" w:rsidP="00C67221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Обговорити проблему мовної освіти  на спільних засіданнях шкільних методоб’єднань педагогів різних освітніх рівнів з подальшою розробкою програми дій у системі самоосвіти вчителів та забезпечення наступності у викладанні предмету.</w:t>
      </w:r>
    </w:p>
    <w:p w:rsidR="00C67221" w:rsidRPr="00713D9A" w:rsidRDefault="00C67221" w:rsidP="00C67221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підвищення ефективності сучасного уроку провести шкільний аукціон ідей з обміну практичним досвідом організації проблемно-пошукової діяльності вчителя у формуванні аналітичного мислення молодшого школяра.</w:t>
      </w:r>
    </w:p>
    <w:p w:rsidR="00C67221" w:rsidRPr="00713D9A" w:rsidRDefault="00C67221" w:rsidP="00C67221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Відпрацювати механізм впровадження нових інформаційних технологій у забезпеченні повноцінної початкової освіти.</w:t>
      </w:r>
    </w:p>
    <w:p w:rsidR="00C67221" w:rsidRPr="00713D9A" w:rsidRDefault="00C67221" w:rsidP="00C67221">
      <w:pPr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sz w:val="24"/>
          <w:szCs w:val="24"/>
          <w:lang w:val="uk-UA"/>
        </w:rPr>
        <w:t>Шляхом самоосвіти підвищити управлінську компетентність в питаннях трудового законодавства, нормативно-правового забезпечення організації роботи з охорони праці.</w:t>
      </w:r>
    </w:p>
    <w:p w:rsidR="00C67221" w:rsidRPr="00713D9A" w:rsidRDefault="00C67221" w:rsidP="00C67221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Постійно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Удосконалити плани роботи з охорони праці та безпеки життєдіяльності.</w:t>
      </w:r>
    </w:p>
    <w:p w:rsidR="00C67221" w:rsidRPr="00713D9A" w:rsidRDefault="00C67221" w:rsidP="00C67221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До 1 вересня 2013 року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Систематизувати  документацію  та привести її у відповідність до вимог нормативних актів.</w:t>
      </w:r>
    </w:p>
    <w:p w:rsidR="00C67221" w:rsidRPr="00713D9A" w:rsidRDefault="00C67221" w:rsidP="00C67221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До 1 червня 2013 року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Вжити заходів щодо забезпечення закладів  первинними засобами пожежогасіння відповідно до діючих нормативів.</w:t>
      </w:r>
    </w:p>
    <w:p w:rsidR="00C67221" w:rsidRPr="00713D9A" w:rsidRDefault="00C67221" w:rsidP="00C67221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До 1 вересня 2013 року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Складати акти приймання закладу і його готовності до нового навчального року.</w:t>
      </w:r>
    </w:p>
    <w:p w:rsidR="00C67221" w:rsidRPr="00713D9A" w:rsidRDefault="00C67221" w:rsidP="00C67221">
      <w:pPr>
        <w:spacing w:line="240" w:lineRule="auto"/>
        <w:ind w:lef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i/>
          <w:sz w:val="24"/>
          <w:szCs w:val="24"/>
          <w:lang w:val="uk-UA"/>
        </w:rPr>
        <w:t>Щорічно до 1 вересня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Посилити  контроль за роботою щодо виявлення обдарованої молоді та залучення її до участі в різноманітних конкурсах, змаганнях, турнірах.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Взяти на контроль стан викладання фізики в школі, залучаючи до цього фахівців.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Переглянути підходи сучасних можливостей виховної системи роботи шляхом поетапного введення в традиційну освітню практику освітнього закладу технологій психолого-педагогічного проектування соціального розвитку учнів та педагогів.</w:t>
      </w:r>
    </w:p>
    <w:p w:rsidR="00C67221" w:rsidRPr="00713D9A" w:rsidRDefault="00C67221" w:rsidP="00C6722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Протягом навчального року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 метою забезпечення якісної психологічної просвіти та попередження негативних проявів в учнівському середовищі розглянути можливість уведення у виховну діяльність старшокласників програм гурткової роботи з психологічної проблематики.</w:t>
      </w:r>
    </w:p>
    <w:p w:rsidR="00C67221" w:rsidRPr="00713D9A" w:rsidRDefault="00C67221" w:rsidP="00C6722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3D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З 01.09.2013 року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 Забезпечити належні умови організації раціонального харчування дітей і підлітків та додержання санітарно-гігієнічних і санітарно-протиепідемічних правил.</w:t>
      </w:r>
    </w:p>
    <w:p w:rsidR="00C67221" w:rsidRPr="00713D9A" w:rsidRDefault="00C67221" w:rsidP="00C67221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Посилити контроль та відповідальність за організацію харчування дошкільнят і учнів та нести персональну відповідальність за ведення фінансової документації з даного питання (наявність супровідних документів, що свідчать про якість та походження продуктів харчування та продовольчої сировини, що надходять до закладу, щоденного меню, затвердження двотижневого перспективного меню та погодження в санітарно-епідеміологічній станції, ведення бракеражних журналів сирої продукції, готової продукції)</w:t>
      </w:r>
    </w:p>
    <w:p w:rsidR="00C67221" w:rsidRPr="00713D9A" w:rsidRDefault="00C67221" w:rsidP="00C67221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до 30 квітня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Привести у відповідний стан та погодити з органом держсанепідемслужби меню –розкладки та примірне двотижневе меню з урахуванням сезонності (періоди: зимово-весняний, літній та осінній) та враховуючи норми харчування згідно з додатком 7 Постанови Кабінету Міністрів України від 22.11 2004 року №1591 «Про затвердження норм харчування у навчальних та оздоровчих закладах».</w:t>
      </w:r>
    </w:p>
    <w:p w:rsidR="00C67221" w:rsidRPr="00713D9A" w:rsidRDefault="00C67221" w:rsidP="00C67221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ind w:left="142" w:hanging="993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Посилити контроль за дотриманням особистої гігієни працівників, які пов’язані з організацією харчування дітей, санітарно-гігієнічного режиму в харчоблоках та їдальнях.</w:t>
      </w:r>
    </w:p>
    <w:p w:rsidR="00C67221" w:rsidRPr="00713D9A" w:rsidRDefault="00C67221" w:rsidP="00C67221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Здійснювати щомісячний моніторинг виконання натуральних норм харчування.</w:t>
      </w:r>
    </w:p>
    <w:p w:rsidR="00C67221" w:rsidRPr="00713D9A" w:rsidRDefault="00C67221" w:rsidP="00C67221">
      <w:pPr>
        <w:spacing w:after="0" w:line="240" w:lineRule="auto"/>
        <w:ind w:left="360" w:firstLine="348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 xml:space="preserve"> Проводити роз’яснювальну роботу серед батьків щодо здорового та повноцінного харчування в сім’ї. Посилити протиепідемічні заходи по попередженню спалахів кишкових інфекцій і харчових отруєнь.</w:t>
      </w:r>
    </w:p>
    <w:p w:rsidR="00C67221" w:rsidRPr="00713D9A" w:rsidRDefault="00C67221" w:rsidP="00C67221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Постійно</w:t>
      </w:r>
    </w:p>
    <w:p w:rsidR="00C67221" w:rsidRPr="00713D9A" w:rsidRDefault="00C67221" w:rsidP="00C67221">
      <w:pPr>
        <w:pStyle w:val="a5"/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Створити громадську комісію до складу якої будуть входити голови батьківських комітетів, представники сільської ради, ФАПу.</w:t>
      </w:r>
    </w:p>
    <w:p w:rsidR="00C67221" w:rsidRPr="00713D9A" w:rsidRDefault="00C67221" w:rsidP="00C672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713D9A">
        <w:rPr>
          <w:rFonts w:ascii="Times New Roman" w:hAnsi="Times New Roman"/>
          <w:sz w:val="24"/>
          <w:szCs w:val="24"/>
          <w:lang w:val="uk-UA"/>
        </w:rPr>
        <w:t>до 30 квітня</w:t>
      </w:r>
    </w:p>
    <w:p w:rsidR="00C67221" w:rsidRDefault="00C67221" w:rsidP="00C6722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7221" w:rsidRDefault="00C67221" w:rsidP="00C6722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7221" w:rsidRDefault="00C67221" w:rsidP="00C6722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колегії відділу освіти,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Т.М. Фоменко</w:t>
      </w:r>
    </w:p>
    <w:p w:rsidR="00C67221" w:rsidRDefault="00C67221" w:rsidP="00C6722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молоді та спорту</w:t>
      </w:r>
    </w:p>
    <w:p w:rsidR="00C67221" w:rsidRPr="00C67221" w:rsidRDefault="00C67221" w:rsidP="00C6722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Роман Ю.М.</w:t>
      </w:r>
    </w:p>
    <w:sectPr w:rsidR="00C67221" w:rsidRPr="00C67221" w:rsidSect="0047671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BEB" w:rsidRDefault="00913BEB" w:rsidP="00195EB9">
      <w:pPr>
        <w:spacing w:after="0" w:line="240" w:lineRule="auto"/>
      </w:pPr>
      <w:r>
        <w:separator/>
      </w:r>
    </w:p>
  </w:endnote>
  <w:endnote w:type="continuationSeparator" w:id="1">
    <w:p w:rsidR="00913BEB" w:rsidRDefault="00913BEB" w:rsidP="0019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403828"/>
      <w:docPartObj>
        <w:docPartGallery w:val="Page Numbers (Bottom of Page)"/>
        <w:docPartUnique/>
      </w:docPartObj>
    </w:sdtPr>
    <w:sdtContent>
      <w:p w:rsidR="00BB2185" w:rsidRDefault="00AF3F4C">
        <w:pPr>
          <w:pStyle w:val="a9"/>
          <w:jc w:val="right"/>
        </w:pPr>
        <w:fldSimple w:instr="PAGE   \* MERGEFORMAT">
          <w:r w:rsidR="00C67221">
            <w:rPr>
              <w:noProof/>
            </w:rPr>
            <w:t>6</w:t>
          </w:r>
        </w:fldSimple>
      </w:p>
    </w:sdtContent>
  </w:sdt>
  <w:p w:rsidR="00BB2185" w:rsidRDefault="00BB218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BEB" w:rsidRDefault="00913BEB" w:rsidP="00195EB9">
      <w:pPr>
        <w:spacing w:after="0" w:line="240" w:lineRule="auto"/>
      </w:pPr>
      <w:r>
        <w:separator/>
      </w:r>
    </w:p>
  </w:footnote>
  <w:footnote w:type="continuationSeparator" w:id="1">
    <w:p w:rsidR="00913BEB" w:rsidRDefault="00913BEB" w:rsidP="00195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D92"/>
    <w:multiLevelType w:val="hybridMultilevel"/>
    <w:tmpl w:val="B3F088B2"/>
    <w:lvl w:ilvl="0" w:tplc="E5848E1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E26F7"/>
    <w:multiLevelType w:val="hybridMultilevel"/>
    <w:tmpl w:val="1C74D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840D0"/>
    <w:multiLevelType w:val="multilevel"/>
    <w:tmpl w:val="33A6F8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">
    <w:nsid w:val="0FB544D3"/>
    <w:multiLevelType w:val="hybridMultilevel"/>
    <w:tmpl w:val="A5485374"/>
    <w:lvl w:ilvl="0" w:tplc="E7C2B3C2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320C2"/>
    <w:multiLevelType w:val="hybridMultilevel"/>
    <w:tmpl w:val="F5E6271C"/>
    <w:lvl w:ilvl="0" w:tplc="8070C7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A2ACC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Calibri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032B8"/>
    <w:multiLevelType w:val="hybridMultilevel"/>
    <w:tmpl w:val="6178AA28"/>
    <w:lvl w:ilvl="0" w:tplc="16F61A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051F8F"/>
    <w:multiLevelType w:val="hybridMultilevel"/>
    <w:tmpl w:val="3BAA30EA"/>
    <w:lvl w:ilvl="0" w:tplc="31A4E6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9D2C5A"/>
    <w:multiLevelType w:val="multilevel"/>
    <w:tmpl w:val="8918BDC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5B1F50"/>
    <w:multiLevelType w:val="hybridMultilevel"/>
    <w:tmpl w:val="A322E3F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F3448A"/>
    <w:multiLevelType w:val="multilevel"/>
    <w:tmpl w:val="413AD39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170" w:hanging="450"/>
      </w:pPr>
    </w:lvl>
    <w:lvl w:ilvl="2">
      <w:start w:val="1"/>
      <w:numFmt w:val="decimal"/>
      <w:isLgl/>
      <w:lvlText w:val="%1.%2.%3"/>
      <w:lvlJc w:val="left"/>
      <w:pPr>
        <w:ind w:left="1452" w:hanging="720"/>
      </w:pPr>
    </w:lvl>
    <w:lvl w:ilvl="3">
      <w:start w:val="1"/>
      <w:numFmt w:val="decimal"/>
      <w:isLgl/>
      <w:lvlText w:val="%1.%2.%3.%4"/>
      <w:lvlJc w:val="left"/>
      <w:pPr>
        <w:ind w:left="1824" w:hanging="1080"/>
      </w:pPr>
    </w:lvl>
    <w:lvl w:ilvl="4">
      <w:start w:val="1"/>
      <w:numFmt w:val="decimal"/>
      <w:isLgl/>
      <w:lvlText w:val="%1.%2.%3.%4.%5"/>
      <w:lvlJc w:val="left"/>
      <w:pPr>
        <w:ind w:left="1836" w:hanging="1080"/>
      </w:pPr>
    </w:lvl>
    <w:lvl w:ilvl="5">
      <w:start w:val="1"/>
      <w:numFmt w:val="decimal"/>
      <w:isLgl/>
      <w:lvlText w:val="%1.%2.%3.%4.%5.%6"/>
      <w:lvlJc w:val="left"/>
      <w:pPr>
        <w:ind w:left="2208" w:hanging="1440"/>
      </w:pPr>
    </w:lvl>
    <w:lvl w:ilvl="6">
      <w:start w:val="1"/>
      <w:numFmt w:val="decimal"/>
      <w:isLgl/>
      <w:lvlText w:val="%1.%2.%3.%4.%5.%6.%7"/>
      <w:lvlJc w:val="left"/>
      <w:pPr>
        <w:ind w:left="2220" w:hanging="1440"/>
      </w:p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</w:lvl>
    <w:lvl w:ilvl="8">
      <w:start w:val="1"/>
      <w:numFmt w:val="decimal"/>
      <w:isLgl/>
      <w:lvlText w:val="%1.%2.%3.%4.%5.%6.%7.%8.%9"/>
      <w:lvlJc w:val="left"/>
      <w:pPr>
        <w:ind w:left="2964" w:hanging="2160"/>
      </w:pPr>
    </w:lvl>
  </w:abstractNum>
  <w:abstractNum w:abstractNumId="10">
    <w:nsid w:val="463F2A82"/>
    <w:multiLevelType w:val="hybridMultilevel"/>
    <w:tmpl w:val="E3C827D2"/>
    <w:lvl w:ilvl="0" w:tplc="94121286">
      <w:start w:val="1"/>
      <w:numFmt w:val="decimal"/>
      <w:lvlText w:val="%1."/>
      <w:lvlJc w:val="left"/>
      <w:pPr>
        <w:tabs>
          <w:tab w:val="num" w:pos="540"/>
        </w:tabs>
        <w:ind w:left="5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779DF"/>
    <w:multiLevelType w:val="hybridMultilevel"/>
    <w:tmpl w:val="65FE501A"/>
    <w:lvl w:ilvl="0" w:tplc="8070C73A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8763BC"/>
    <w:multiLevelType w:val="multilevel"/>
    <w:tmpl w:val="82F697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94E5CA5"/>
    <w:multiLevelType w:val="hybridMultilevel"/>
    <w:tmpl w:val="896C75A8"/>
    <w:lvl w:ilvl="0" w:tplc="89A638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84643C"/>
    <w:multiLevelType w:val="hybridMultilevel"/>
    <w:tmpl w:val="0786DD52"/>
    <w:lvl w:ilvl="0" w:tplc="2E2CC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B2D0">
      <w:numFmt w:val="none"/>
      <w:lvlText w:val=""/>
      <w:lvlJc w:val="left"/>
      <w:pPr>
        <w:tabs>
          <w:tab w:val="num" w:pos="360"/>
        </w:tabs>
      </w:pPr>
    </w:lvl>
    <w:lvl w:ilvl="2" w:tplc="77EAADD4">
      <w:numFmt w:val="none"/>
      <w:lvlText w:val=""/>
      <w:lvlJc w:val="left"/>
      <w:pPr>
        <w:tabs>
          <w:tab w:val="num" w:pos="360"/>
        </w:tabs>
      </w:pPr>
    </w:lvl>
    <w:lvl w:ilvl="3" w:tplc="3CB2EF3C">
      <w:numFmt w:val="none"/>
      <w:lvlText w:val=""/>
      <w:lvlJc w:val="left"/>
      <w:pPr>
        <w:tabs>
          <w:tab w:val="num" w:pos="360"/>
        </w:tabs>
      </w:pPr>
    </w:lvl>
    <w:lvl w:ilvl="4" w:tplc="95E88D1A">
      <w:numFmt w:val="none"/>
      <w:lvlText w:val=""/>
      <w:lvlJc w:val="left"/>
      <w:pPr>
        <w:tabs>
          <w:tab w:val="num" w:pos="360"/>
        </w:tabs>
      </w:pPr>
    </w:lvl>
    <w:lvl w:ilvl="5" w:tplc="BB08B590">
      <w:numFmt w:val="none"/>
      <w:lvlText w:val=""/>
      <w:lvlJc w:val="left"/>
      <w:pPr>
        <w:tabs>
          <w:tab w:val="num" w:pos="360"/>
        </w:tabs>
      </w:pPr>
    </w:lvl>
    <w:lvl w:ilvl="6" w:tplc="DA2C639A">
      <w:numFmt w:val="none"/>
      <w:lvlText w:val=""/>
      <w:lvlJc w:val="left"/>
      <w:pPr>
        <w:tabs>
          <w:tab w:val="num" w:pos="360"/>
        </w:tabs>
      </w:pPr>
    </w:lvl>
    <w:lvl w:ilvl="7" w:tplc="66AA0D88">
      <w:numFmt w:val="none"/>
      <w:lvlText w:val=""/>
      <w:lvlJc w:val="left"/>
      <w:pPr>
        <w:tabs>
          <w:tab w:val="num" w:pos="360"/>
        </w:tabs>
      </w:pPr>
    </w:lvl>
    <w:lvl w:ilvl="8" w:tplc="829C16A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6D8A1C21"/>
    <w:multiLevelType w:val="multilevel"/>
    <w:tmpl w:val="999ED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6">
    <w:nsid w:val="7185500F"/>
    <w:multiLevelType w:val="multilevel"/>
    <w:tmpl w:val="E9C00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6"/>
  </w:num>
  <w:num w:numId="15">
    <w:abstractNumId w:val="15"/>
  </w:num>
  <w:num w:numId="16">
    <w:abstractNumId w:val="12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2C51"/>
    <w:rsid w:val="00002A0B"/>
    <w:rsid w:val="00050066"/>
    <w:rsid w:val="00073912"/>
    <w:rsid w:val="00090989"/>
    <w:rsid w:val="00146ED4"/>
    <w:rsid w:val="00154BDA"/>
    <w:rsid w:val="00157DCC"/>
    <w:rsid w:val="00195EB9"/>
    <w:rsid w:val="00197CA2"/>
    <w:rsid w:val="001B42B9"/>
    <w:rsid w:val="001B7B4C"/>
    <w:rsid w:val="002137BE"/>
    <w:rsid w:val="00215F47"/>
    <w:rsid w:val="002332F4"/>
    <w:rsid w:val="00301EB9"/>
    <w:rsid w:val="00336DE1"/>
    <w:rsid w:val="0033789E"/>
    <w:rsid w:val="0037484A"/>
    <w:rsid w:val="00386CC2"/>
    <w:rsid w:val="003A7C5C"/>
    <w:rsid w:val="003F012D"/>
    <w:rsid w:val="004308D0"/>
    <w:rsid w:val="00476715"/>
    <w:rsid w:val="004B060E"/>
    <w:rsid w:val="004C0DFE"/>
    <w:rsid w:val="004C6D7B"/>
    <w:rsid w:val="00510193"/>
    <w:rsid w:val="00586F02"/>
    <w:rsid w:val="005960CC"/>
    <w:rsid w:val="005D637C"/>
    <w:rsid w:val="005F7281"/>
    <w:rsid w:val="00600372"/>
    <w:rsid w:val="0060122D"/>
    <w:rsid w:val="006022B4"/>
    <w:rsid w:val="00647AF3"/>
    <w:rsid w:val="00660961"/>
    <w:rsid w:val="006C5743"/>
    <w:rsid w:val="007068DD"/>
    <w:rsid w:val="00713D9A"/>
    <w:rsid w:val="00721818"/>
    <w:rsid w:val="007222DF"/>
    <w:rsid w:val="007B30F2"/>
    <w:rsid w:val="0080219F"/>
    <w:rsid w:val="00815753"/>
    <w:rsid w:val="008267E0"/>
    <w:rsid w:val="00857A22"/>
    <w:rsid w:val="00864266"/>
    <w:rsid w:val="00865F73"/>
    <w:rsid w:val="008C1E2D"/>
    <w:rsid w:val="008D24B3"/>
    <w:rsid w:val="008F51AC"/>
    <w:rsid w:val="00905FE7"/>
    <w:rsid w:val="009101C6"/>
    <w:rsid w:val="00913BEB"/>
    <w:rsid w:val="0094008C"/>
    <w:rsid w:val="009D00D0"/>
    <w:rsid w:val="00A26E65"/>
    <w:rsid w:val="00A61B04"/>
    <w:rsid w:val="00A717E5"/>
    <w:rsid w:val="00AA1BA7"/>
    <w:rsid w:val="00AF3F4C"/>
    <w:rsid w:val="00B25257"/>
    <w:rsid w:val="00B32C51"/>
    <w:rsid w:val="00B752D4"/>
    <w:rsid w:val="00B82A87"/>
    <w:rsid w:val="00B952E5"/>
    <w:rsid w:val="00BB2185"/>
    <w:rsid w:val="00C05671"/>
    <w:rsid w:val="00C22BBE"/>
    <w:rsid w:val="00C36B78"/>
    <w:rsid w:val="00C45832"/>
    <w:rsid w:val="00C67221"/>
    <w:rsid w:val="00CB6156"/>
    <w:rsid w:val="00D07EDF"/>
    <w:rsid w:val="00D340C1"/>
    <w:rsid w:val="00D65BF2"/>
    <w:rsid w:val="00DA214E"/>
    <w:rsid w:val="00DD3DE5"/>
    <w:rsid w:val="00DF722D"/>
    <w:rsid w:val="00DF7473"/>
    <w:rsid w:val="00EB32FF"/>
    <w:rsid w:val="00ED7498"/>
    <w:rsid w:val="00EE007F"/>
    <w:rsid w:val="00F319FA"/>
    <w:rsid w:val="00F42721"/>
    <w:rsid w:val="00F60DA2"/>
    <w:rsid w:val="00FE01B3"/>
    <w:rsid w:val="00FE6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32C51"/>
    <w:pPr>
      <w:spacing w:after="120" w:line="240" w:lineRule="auto"/>
    </w:pPr>
    <w:rPr>
      <w:rFonts w:ascii="Garamond" w:eastAsia="Times New Roman" w:hAnsi="Garamond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B32C51"/>
    <w:rPr>
      <w:rFonts w:ascii="Garamond" w:eastAsia="Times New Roman" w:hAnsi="Garamond" w:cs="Times New Roman"/>
      <w:sz w:val="20"/>
      <w:szCs w:val="20"/>
      <w:lang w:val="uk-UA"/>
    </w:rPr>
  </w:style>
  <w:style w:type="paragraph" w:styleId="a5">
    <w:name w:val="List Paragraph"/>
    <w:basedOn w:val="a"/>
    <w:uiPriority w:val="34"/>
    <w:qFormat/>
    <w:rsid w:val="00B32C5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B32C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6">
    <w:name w:val="Основной текст_"/>
    <w:link w:val="10"/>
    <w:locked/>
    <w:rsid w:val="00B32C5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6"/>
    <w:rsid w:val="00B32C51"/>
    <w:pPr>
      <w:widowControl w:val="0"/>
      <w:shd w:val="clear" w:color="auto" w:fill="FFFFFF"/>
      <w:spacing w:after="78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B32C51"/>
    <w:pPr>
      <w:widowControl w:val="0"/>
      <w:shd w:val="clear" w:color="auto" w:fill="FFFFFF"/>
      <w:spacing w:after="0" w:line="274" w:lineRule="exact"/>
      <w:ind w:hanging="1000"/>
      <w:jc w:val="both"/>
    </w:pPr>
    <w:rPr>
      <w:rFonts w:ascii="Times New Roman" w:eastAsia="Times New Roman" w:hAnsi="Times New Roman" w:cs="Times New Roman"/>
      <w:color w:val="000000"/>
      <w:sz w:val="23"/>
      <w:szCs w:val="23"/>
      <w:lang w:val="uk-UA"/>
    </w:rPr>
  </w:style>
  <w:style w:type="paragraph" w:styleId="2">
    <w:name w:val="Body Text 2"/>
    <w:basedOn w:val="a"/>
    <w:link w:val="20"/>
    <w:uiPriority w:val="99"/>
    <w:unhideWhenUsed/>
    <w:rsid w:val="002137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137BE"/>
  </w:style>
  <w:style w:type="paragraph" w:styleId="a7">
    <w:name w:val="header"/>
    <w:basedOn w:val="a"/>
    <w:link w:val="a8"/>
    <w:uiPriority w:val="99"/>
    <w:unhideWhenUsed/>
    <w:rsid w:val="00195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EB9"/>
  </w:style>
  <w:style w:type="paragraph" w:styleId="a9">
    <w:name w:val="footer"/>
    <w:basedOn w:val="a"/>
    <w:link w:val="aa"/>
    <w:uiPriority w:val="99"/>
    <w:unhideWhenUsed/>
    <w:rsid w:val="00195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EB9"/>
  </w:style>
  <w:style w:type="paragraph" w:styleId="ab">
    <w:name w:val="Balloon Text"/>
    <w:basedOn w:val="a"/>
    <w:link w:val="ac"/>
    <w:uiPriority w:val="99"/>
    <w:semiHidden/>
    <w:unhideWhenUsed/>
    <w:rsid w:val="0019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5EB9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A61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A717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717E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2013-04-29T05:10:00Z</cp:lastPrinted>
  <dcterms:created xsi:type="dcterms:W3CDTF">2013-04-23T11:15:00Z</dcterms:created>
  <dcterms:modified xsi:type="dcterms:W3CDTF">2013-05-27T08:26:00Z</dcterms:modified>
</cp:coreProperties>
</file>